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41FA" w14:textId="1E5629EC" w:rsidR="002A594F" w:rsidRDefault="00DC1DEB" w:rsidP="0061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79FD4F" wp14:editId="14AE817B">
            <wp:extent cx="1959136" cy="686396"/>
            <wp:effectExtent l="0" t="0" r="3175" b="0"/>
            <wp:docPr id="3" name="Picture 3" descr="C:\Users\Sharon K Whitmer\Documents\CMDA 2013\LOGO C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 K Whitmer\Documents\CMDA 2013\LOGO CM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11" cy="7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671B" w14:textId="368EAED0" w:rsidR="007C722C" w:rsidRPr="006163BA" w:rsidRDefault="00CB1688" w:rsidP="00CB168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Hlk494716171"/>
      <w:r>
        <w:rPr>
          <w:rFonts w:ascii="Times New Roman" w:hAnsi="Times New Roman" w:cs="Times New Roman"/>
          <w:b/>
          <w:sz w:val="16"/>
          <w:szCs w:val="16"/>
        </w:rPr>
        <w:t>Updated 10/2018</w:t>
      </w:r>
    </w:p>
    <w:p w14:paraId="52F46D58" w14:textId="5FAFFC49" w:rsidR="0064376A" w:rsidRDefault="00E72A7C" w:rsidP="00FA2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6F79">
        <w:rPr>
          <w:rFonts w:ascii="Times New Roman" w:hAnsi="Times New Roman" w:cs="Times New Roman"/>
          <w:b/>
        </w:rPr>
        <w:t>DISCLOSURE FORM</w:t>
      </w:r>
    </w:p>
    <w:p w14:paraId="7D6E5A40" w14:textId="77777777" w:rsidR="000B5BBF" w:rsidRPr="00246F79" w:rsidRDefault="000B5BBF" w:rsidP="00FA2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51CC9F" w14:textId="7462EEA9" w:rsidR="000B5BBF" w:rsidRPr="00486FAA" w:rsidRDefault="000B5BBF" w:rsidP="000B5B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86FAA">
        <w:rPr>
          <w:rFonts w:ascii="Times New Roman" w:hAnsi="Times New Roman" w:cs="Times New Roman"/>
          <w:b/>
          <w:sz w:val="20"/>
          <w:szCs w:val="20"/>
        </w:rPr>
        <w:t>Name of Conference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commentRangeStart w:id="1"/>
      <w:sdt>
        <w:sdtPr>
          <w:rPr>
            <w:rFonts w:ascii="Times New Roman" w:hAnsi="Times New Roman" w:cs="Times New Roman"/>
            <w:b/>
            <w:sz w:val="20"/>
            <w:szCs w:val="20"/>
          </w:rPr>
          <w:id w:val="-690916002"/>
          <w:placeholder>
            <w:docPart w:val="358E3B9FA32F4695B38EB5FED19C84C3"/>
          </w:placeholder>
        </w:sdtPr>
        <w:sdtEndPr/>
        <w:sdtContent>
          <w:r w:rsidR="00D42FCB">
            <w:rPr>
              <w:rFonts w:ascii="Times New Roman" w:hAnsi="Times New Roman" w:cs="Times New Roman"/>
              <w:b/>
              <w:i/>
              <w:sz w:val="20"/>
              <w:szCs w:val="20"/>
            </w:rPr>
            <w:t>Converging Roads</w:t>
          </w:r>
          <w:r w:rsidR="00D42FCB">
            <w:rPr>
              <w:rFonts w:ascii="Times New Roman" w:hAnsi="Times New Roman" w:cs="Times New Roman"/>
              <w:b/>
              <w:sz w:val="20"/>
              <w:szCs w:val="20"/>
            </w:rPr>
            <w:t xml:space="preserve"> – </w:t>
          </w:r>
          <w:r w:rsidR="009B3C85">
            <w:rPr>
              <w:rFonts w:ascii="Times New Roman" w:hAnsi="Times New Roman" w:cs="Times New Roman"/>
              <w:b/>
              <w:sz w:val="20"/>
              <w:szCs w:val="20"/>
            </w:rPr>
            <w:t>[CITY, STATE]</w:t>
          </w:r>
        </w:sdtContent>
      </w:sdt>
      <w:commentRangeEnd w:id="1"/>
      <w:r w:rsidR="009B3C85">
        <w:rPr>
          <w:rStyle w:val="CommentReference"/>
        </w:rPr>
        <w:commentReference w:id="1"/>
      </w:r>
    </w:p>
    <w:p w14:paraId="6723B1D9" w14:textId="77777777" w:rsidR="000B5BBF" w:rsidRPr="000B5BBF" w:rsidRDefault="000B5BBF" w:rsidP="000B5B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13B073" w14:textId="1B77097B" w:rsidR="00E72A7C" w:rsidRPr="00246F79" w:rsidRDefault="000B5BBF" w:rsidP="000B5BBF">
      <w:pPr>
        <w:spacing w:after="0" w:line="240" w:lineRule="auto"/>
        <w:rPr>
          <w:rFonts w:ascii="Times New Roman" w:hAnsi="Times New Roman" w:cs="Times New Roman"/>
        </w:rPr>
      </w:pPr>
      <w:r w:rsidRPr="00691942">
        <w:rPr>
          <w:rFonts w:ascii="Times New Roman" w:hAnsi="Times New Roman" w:cs="Times New Roman"/>
          <w:b/>
          <w:sz w:val="20"/>
          <w:szCs w:val="20"/>
        </w:rPr>
        <w:t>Date of Conference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419305621"/>
          <w:placeholder>
            <w:docPart w:val="358E3B9FA32F4695B38EB5FED19C84C3"/>
          </w:placeholder>
        </w:sdtPr>
        <w:sdtEndPr/>
        <w:sdtContent>
          <w:commentRangeStart w:id="2"/>
          <w:r w:rsidR="009B3C85" w:rsidRPr="009B3C85">
            <w:t>[CONFERENCE DATE]</w:t>
          </w:r>
          <w:commentRangeEnd w:id="2"/>
          <w:r w:rsidR="009B3C85">
            <w:rPr>
              <w:rStyle w:val="CommentReference"/>
            </w:rPr>
            <w:commentReference w:id="2"/>
          </w:r>
        </w:sdtContent>
      </w:sdt>
    </w:p>
    <w:p w14:paraId="7FCB6039" w14:textId="77777777" w:rsidR="000B5BBF" w:rsidRPr="000B5BBF" w:rsidRDefault="000B5BBF" w:rsidP="00E174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3F27C81" w14:textId="6E01A530" w:rsidR="00E174FC" w:rsidRDefault="009B173D" w:rsidP="00E174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486FAA">
        <w:rPr>
          <w:rFonts w:ascii="Times New Roman" w:hAnsi="Times New Roman" w:cs="Times New Roman"/>
          <w:b/>
          <w:sz w:val="20"/>
          <w:szCs w:val="20"/>
        </w:rPr>
        <w:t>Please</w:t>
      </w:r>
      <w:r w:rsidR="000B5BBF">
        <w:rPr>
          <w:rFonts w:ascii="Times New Roman" w:hAnsi="Times New Roman" w:cs="Times New Roman"/>
          <w:b/>
          <w:sz w:val="20"/>
          <w:szCs w:val="20"/>
        </w:rPr>
        <w:t xml:space="preserve"> PRINT</w:t>
      </w:r>
      <w:r w:rsidRPr="00486F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23B" w:rsidRPr="00486FAA">
        <w:rPr>
          <w:rFonts w:ascii="Times New Roman" w:hAnsi="Times New Roman" w:cs="Times New Roman"/>
          <w:b/>
          <w:sz w:val="20"/>
          <w:szCs w:val="20"/>
        </w:rPr>
        <w:t>Name</w:t>
      </w:r>
      <w:r w:rsidR="00932564" w:rsidRPr="00486FAA">
        <w:rPr>
          <w:rFonts w:ascii="Times New Roman" w:hAnsi="Times New Roman" w:cs="Times New Roman"/>
          <w:b/>
          <w:sz w:val="20"/>
          <w:szCs w:val="20"/>
        </w:rPr>
        <w:t xml:space="preserve"> (last)</w:t>
      </w:r>
      <w:r w:rsidR="00691942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489394268"/>
          <w:placeholder>
            <w:docPart w:val="DefaultPlaceholder_-1854013440"/>
          </w:placeholder>
          <w:showingPlcHdr/>
        </w:sdtPr>
        <w:sdtEndPr/>
        <w:sdtContent>
          <w:r w:rsidR="00691942" w:rsidRPr="001648C8">
            <w:rPr>
              <w:rStyle w:val="PlaceholderText"/>
            </w:rPr>
            <w:t>Click or tap here to enter text.</w:t>
          </w:r>
        </w:sdtContent>
      </w:sdt>
      <w:r w:rsidR="004E154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32564" w:rsidRPr="00486FAA">
        <w:rPr>
          <w:rFonts w:ascii="Times New Roman" w:hAnsi="Times New Roman" w:cs="Times New Roman"/>
          <w:b/>
          <w:sz w:val="20"/>
          <w:szCs w:val="20"/>
        </w:rPr>
        <w:t>(first)</w:t>
      </w:r>
      <w:r w:rsidR="00691942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215788436"/>
          <w:placeholder>
            <w:docPart w:val="DefaultPlaceholder_-1854013440"/>
          </w:placeholder>
          <w:showingPlcHdr/>
        </w:sdtPr>
        <w:sdtEndPr/>
        <w:sdtContent>
          <w:r w:rsidR="00691942" w:rsidRPr="001648C8">
            <w:rPr>
              <w:rStyle w:val="PlaceholderText"/>
            </w:rPr>
            <w:t>Click or tap here to enter text.</w:t>
          </w:r>
        </w:sdtContent>
      </w:sdt>
      <w:r w:rsidR="006919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1B29992" w14:textId="17A26133" w:rsidR="00691942" w:rsidRPr="000B5BBF" w:rsidRDefault="00691942" w:rsidP="00E174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154919" w14:textId="5A7821C3" w:rsidR="00691942" w:rsidRPr="00486FAA" w:rsidRDefault="00691942" w:rsidP="00E174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Credentials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906983618"/>
          <w:placeholder>
            <w:docPart w:val="DefaultPlaceholder_-1854013440"/>
          </w:placeholder>
          <w:showingPlcHdr/>
        </w:sdtPr>
        <w:sdtEndPr/>
        <w:sdtContent>
          <w:r w:rsidRPr="001648C8">
            <w:rPr>
              <w:rStyle w:val="PlaceholderText"/>
            </w:rPr>
            <w:t>Click or tap here to enter text.</w:t>
          </w:r>
        </w:sdtContent>
      </w:sdt>
    </w:p>
    <w:bookmarkEnd w:id="3"/>
    <w:p w14:paraId="25A1A9A7" w14:textId="726D9EFD" w:rsidR="00691942" w:rsidRPr="000B5BBF" w:rsidRDefault="00691942" w:rsidP="00B152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E641C4C" w14:textId="1E60BD49" w:rsidR="00ED70FB" w:rsidRPr="00ED70FB" w:rsidRDefault="00ED70FB" w:rsidP="00ED70FB">
      <w:pPr>
        <w:shd w:val="clear" w:color="auto" w:fill="D9D9D9" w:themeFill="background1" w:themeFillShade="D9"/>
        <w:spacing w:after="0" w:line="240" w:lineRule="auto"/>
        <w:ind w:right="-36"/>
        <w:rPr>
          <w:rFonts w:ascii="Times New Roman" w:hAnsi="Times New Roman"/>
          <w:b/>
          <w:sz w:val="20"/>
          <w:szCs w:val="20"/>
        </w:rPr>
      </w:pPr>
      <w:r w:rsidRPr="00ED70FB">
        <w:rPr>
          <w:rFonts w:ascii="Times New Roman" w:hAnsi="Times New Roman"/>
          <w:b/>
          <w:color w:val="FF0000"/>
          <w:sz w:val="20"/>
          <w:szCs w:val="20"/>
        </w:rPr>
        <w:t>NURSE ONLY</w:t>
      </w:r>
    </w:p>
    <w:p w14:paraId="727952F5" w14:textId="74229968" w:rsidR="005A786D" w:rsidRDefault="005A786D" w:rsidP="00ED70FB">
      <w:pPr>
        <w:shd w:val="clear" w:color="auto" w:fill="D9D9D9" w:themeFill="background1" w:themeFillShade="D9"/>
        <w:spacing w:after="0" w:line="240" w:lineRule="auto"/>
        <w:ind w:right="-36"/>
        <w:rPr>
          <w:rFonts w:ascii="Times New Roman" w:hAnsi="Times New Roman"/>
          <w:sz w:val="20"/>
          <w:szCs w:val="20"/>
        </w:rPr>
      </w:pPr>
      <w:r w:rsidRPr="00ED70FB">
        <w:rPr>
          <w:rFonts w:ascii="Times New Roman" w:hAnsi="Times New Roman"/>
          <w:b/>
          <w:sz w:val="20"/>
          <w:szCs w:val="20"/>
        </w:rPr>
        <w:t>Nursing Degree</w:t>
      </w:r>
      <w:r w:rsidRPr="005A786D">
        <w:rPr>
          <w:rFonts w:ascii="Times New Roman" w:hAnsi="Times New Roman"/>
          <w:sz w:val="20"/>
          <w:szCs w:val="20"/>
        </w:rPr>
        <w:t xml:space="preserve">(s):  </w:t>
      </w:r>
      <w:sdt>
        <w:sdtPr>
          <w:rPr>
            <w:rFonts w:ascii="Times New Roman" w:hAnsi="Times New Roman"/>
            <w:sz w:val="20"/>
            <w:szCs w:val="20"/>
          </w:rPr>
          <w:id w:val="-1377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A786D">
        <w:rPr>
          <w:rFonts w:ascii="Times New Roman" w:hAnsi="Times New Roman"/>
          <w:sz w:val="20"/>
          <w:szCs w:val="20"/>
        </w:rPr>
        <w:t xml:space="preserve">  AD  </w:t>
      </w:r>
      <w:sdt>
        <w:sdtPr>
          <w:rPr>
            <w:rFonts w:ascii="Times New Roman" w:hAnsi="Times New Roman"/>
            <w:sz w:val="20"/>
            <w:szCs w:val="20"/>
          </w:rPr>
          <w:id w:val="154571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A786D">
        <w:rPr>
          <w:rFonts w:ascii="Times New Roman" w:hAnsi="Times New Roman"/>
          <w:sz w:val="20"/>
          <w:szCs w:val="20"/>
        </w:rPr>
        <w:t xml:space="preserve">  Diploma   </w:t>
      </w:r>
      <w:sdt>
        <w:sdtPr>
          <w:rPr>
            <w:rFonts w:ascii="Times New Roman" w:hAnsi="Times New Roman"/>
            <w:sz w:val="20"/>
            <w:szCs w:val="20"/>
          </w:rPr>
          <w:id w:val="113182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A786D">
        <w:rPr>
          <w:rFonts w:ascii="Times New Roman" w:hAnsi="Times New Roman"/>
          <w:sz w:val="20"/>
          <w:szCs w:val="20"/>
        </w:rPr>
        <w:t xml:space="preserve">  BSN   </w:t>
      </w:r>
      <w:sdt>
        <w:sdtPr>
          <w:rPr>
            <w:rFonts w:ascii="Times New Roman" w:hAnsi="Times New Roman"/>
            <w:sz w:val="20"/>
            <w:szCs w:val="20"/>
          </w:rPr>
          <w:id w:val="-64867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A786D">
        <w:rPr>
          <w:rFonts w:ascii="Times New Roman" w:hAnsi="Times New Roman"/>
          <w:sz w:val="20"/>
          <w:szCs w:val="20"/>
        </w:rPr>
        <w:t xml:space="preserve">  Masters   </w:t>
      </w:r>
      <w:sdt>
        <w:sdtPr>
          <w:rPr>
            <w:rFonts w:ascii="Times New Roman" w:hAnsi="Times New Roman"/>
            <w:sz w:val="20"/>
            <w:szCs w:val="20"/>
          </w:rPr>
          <w:id w:val="-73362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A786D">
        <w:rPr>
          <w:rFonts w:ascii="Times New Roman" w:hAnsi="Times New Roman"/>
          <w:sz w:val="20"/>
          <w:szCs w:val="20"/>
        </w:rPr>
        <w:t xml:space="preserve">  Doctorate</w:t>
      </w:r>
    </w:p>
    <w:p w14:paraId="539BD08C" w14:textId="6D9259D4" w:rsidR="005A786D" w:rsidRPr="000B5BBF" w:rsidRDefault="005A786D" w:rsidP="00ED70FB">
      <w:pPr>
        <w:shd w:val="clear" w:color="auto" w:fill="D9D9D9" w:themeFill="background1" w:themeFillShade="D9"/>
        <w:spacing w:after="0" w:line="240" w:lineRule="auto"/>
        <w:ind w:right="-36"/>
        <w:rPr>
          <w:rFonts w:ascii="Times New Roman" w:hAnsi="Times New Roman" w:cs="Times New Roman"/>
          <w:b/>
          <w:sz w:val="16"/>
          <w:szCs w:val="16"/>
        </w:rPr>
      </w:pPr>
    </w:p>
    <w:p w14:paraId="1A2C3363" w14:textId="7D3882B3" w:rsidR="00163EE3" w:rsidRPr="00163EE3" w:rsidRDefault="00163EE3" w:rsidP="005D263C">
      <w:pPr>
        <w:shd w:val="clear" w:color="auto" w:fill="D9D9D9" w:themeFill="background1" w:themeFillShade="D9"/>
        <w:tabs>
          <w:tab w:val="left" w:pos="0"/>
          <w:tab w:val="left" w:pos="360"/>
        </w:tabs>
        <w:suppressAutoHyphens/>
        <w:spacing w:after="0" w:line="216" w:lineRule="auto"/>
        <w:ind w:right="-36"/>
        <w:rPr>
          <w:rFonts w:ascii="Times New Roman" w:hAnsi="Times New Roman"/>
          <w:b/>
          <w:sz w:val="20"/>
          <w:szCs w:val="20"/>
        </w:rPr>
      </w:pPr>
      <w:r w:rsidRPr="00163EE3">
        <w:rPr>
          <w:rFonts w:ascii="Times New Roman" w:hAnsi="Times New Roman"/>
          <w:b/>
          <w:sz w:val="20"/>
          <w:szCs w:val="20"/>
        </w:rPr>
        <w:t>Address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-460497369"/>
          <w:placeholder>
            <w:docPart w:val="DefaultPlaceholder_-1854013440"/>
          </w:placeholder>
          <w:showingPlcHdr/>
        </w:sdtPr>
        <w:sdtEndPr/>
        <w:sdtContent>
          <w:r w:rsidRPr="001648C8">
            <w:rPr>
              <w:rStyle w:val="PlaceholderText"/>
            </w:rPr>
            <w:t>Click or tap here to enter text.</w:t>
          </w:r>
        </w:sdtContent>
      </w:sdt>
      <w:r w:rsidRPr="00163EE3">
        <w:rPr>
          <w:rFonts w:ascii="Times New Roman" w:hAnsi="Times New Roman"/>
          <w:b/>
          <w:sz w:val="20"/>
          <w:szCs w:val="20"/>
        </w:rPr>
        <w:t xml:space="preserve">  </w:t>
      </w:r>
    </w:p>
    <w:p w14:paraId="2CBC16A9" w14:textId="77777777" w:rsidR="00163EE3" w:rsidRPr="000B5BBF" w:rsidRDefault="00163EE3" w:rsidP="00ED70FB">
      <w:pPr>
        <w:shd w:val="clear" w:color="auto" w:fill="D9D9D9" w:themeFill="background1" w:themeFillShade="D9"/>
        <w:tabs>
          <w:tab w:val="left" w:pos="0"/>
          <w:tab w:val="left" w:pos="360"/>
        </w:tabs>
        <w:suppressAutoHyphens/>
        <w:spacing w:after="0" w:line="216" w:lineRule="auto"/>
        <w:ind w:right="-36"/>
        <w:rPr>
          <w:rFonts w:ascii="Times New Roman" w:hAnsi="Times New Roman"/>
          <w:sz w:val="16"/>
          <w:szCs w:val="16"/>
        </w:rPr>
      </w:pPr>
    </w:p>
    <w:p w14:paraId="46BE25FD" w14:textId="72F0A238" w:rsidR="00163EE3" w:rsidRPr="00163EE3" w:rsidRDefault="00163EE3" w:rsidP="00ED70FB">
      <w:pPr>
        <w:shd w:val="clear" w:color="auto" w:fill="D9D9D9" w:themeFill="background1" w:themeFillShade="D9"/>
        <w:tabs>
          <w:tab w:val="left" w:pos="0"/>
          <w:tab w:val="left" w:pos="360"/>
        </w:tabs>
        <w:suppressAutoHyphens/>
        <w:spacing w:after="0" w:line="216" w:lineRule="auto"/>
        <w:ind w:right="-36"/>
        <w:rPr>
          <w:rFonts w:ascii="Times New Roman" w:hAnsi="Times New Roman"/>
          <w:sz w:val="20"/>
          <w:szCs w:val="20"/>
        </w:rPr>
      </w:pPr>
      <w:r w:rsidRPr="00163EE3">
        <w:rPr>
          <w:rFonts w:ascii="Times New Roman" w:hAnsi="Times New Roman"/>
          <w:b/>
          <w:sz w:val="20"/>
          <w:szCs w:val="20"/>
        </w:rPr>
        <w:t>Phone Number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-1542969480"/>
          <w:placeholder>
            <w:docPart w:val="DefaultPlaceholder_-1854013440"/>
          </w:placeholder>
          <w:showingPlcHdr/>
        </w:sdtPr>
        <w:sdtEndPr/>
        <w:sdtContent>
          <w:r w:rsidRPr="001648C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sz w:val="20"/>
          <w:szCs w:val="20"/>
        </w:rPr>
        <w:tab/>
      </w:r>
      <w:r w:rsidRPr="00163EE3">
        <w:rPr>
          <w:rFonts w:ascii="Times New Roman" w:hAnsi="Times New Roman"/>
          <w:sz w:val="20"/>
          <w:szCs w:val="20"/>
        </w:rPr>
        <w:t>Email Address</w:t>
      </w:r>
      <w:r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1478340148"/>
          <w:placeholder>
            <w:docPart w:val="DefaultPlaceholder_-1854013440"/>
          </w:placeholder>
          <w:showingPlcHdr/>
        </w:sdtPr>
        <w:sdtEndPr/>
        <w:sdtContent>
          <w:r w:rsidRPr="001648C8">
            <w:rPr>
              <w:rStyle w:val="PlaceholderText"/>
            </w:rPr>
            <w:t>Click or tap here to enter text.</w:t>
          </w:r>
        </w:sdtContent>
      </w:sdt>
      <w:r w:rsidRPr="00163EE3">
        <w:rPr>
          <w:rFonts w:ascii="Times New Roman" w:hAnsi="Times New Roman"/>
          <w:sz w:val="20"/>
          <w:szCs w:val="20"/>
        </w:rPr>
        <w:t xml:space="preserve">  </w:t>
      </w:r>
    </w:p>
    <w:p w14:paraId="07C43786" w14:textId="77777777" w:rsidR="00163EE3" w:rsidRPr="000B5BBF" w:rsidRDefault="00163EE3" w:rsidP="00ED70FB">
      <w:pPr>
        <w:shd w:val="clear" w:color="auto" w:fill="D9D9D9" w:themeFill="background1" w:themeFillShade="D9"/>
        <w:tabs>
          <w:tab w:val="left" w:pos="0"/>
          <w:tab w:val="left" w:pos="360"/>
        </w:tabs>
        <w:suppressAutoHyphens/>
        <w:spacing w:after="0" w:line="216" w:lineRule="auto"/>
        <w:ind w:right="-36" w:firstLine="180"/>
        <w:rPr>
          <w:rFonts w:ascii="Times New Roman" w:hAnsi="Times New Roman"/>
          <w:sz w:val="16"/>
          <w:szCs w:val="16"/>
        </w:rPr>
      </w:pPr>
    </w:p>
    <w:p w14:paraId="55410594" w14:textId="1250DCE6" w:rsidR="00163EE3" w:rsidRPr="00163EE3" w:rsidRDefault="00163EE3" w:rsidP="00ED70FB">
      <w:pPr>
        <w:shd w:val="clear" w:color="auto" w:fill="D9D9D9" w:themeFill="background1" w:themeFillShade="D9"/>
        <w:tabs>
          <w:tab w:val="left" w:pos="0"/>
          <w:tab w:val="left" w:pos="360"/>
        </w:tabs>
        <w:suppressAutoHyphens/>
        <w:spacing w:after="0" w:line="216" w:lineRule="auto"/>
        <w:ind w:right="-36"/>
        <w:rPr>
          <w:rFonts w:ascii="Times New Roman" w:hAnsi="Times New Roman"/>
          <w:b/>
          <w:sz w:val="20"/>
          <w:szCs w:val="20"/>
        </w:rPr>
      </w:pPr>
      <w:r w:rsidRPr="00163EE3">
        <w:rPr>
          <w:rFonts w:ascii="Times New Roman" w:hAnsi="Times New Roman"/>
          <w:b/>
          <w:sz w:val="20"/>
          <w:szCs w:val="20"/>
        </w:rPr>
        <w:t>Current Employer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-425812087"/>
          <w:placeholder>
            <w:docPart w:val="DefaultPlaceholder_-1854013440"/>
          </w:placeholder>
          <w:showingPlcHdr/>
        </w:sdtPr>
        <w:sdtEndPr/>
        <w:sdtContent>
          <w:r w:rsidRPr="001648C8">
            <w:rPr>
              <w:rStyle w:val="PlaceholderText"/>
            </w:rPr>
            <w:t>Click or tap here to enter text.</w:t>
          </w:r>
        </w:sdtContent>
      </w:sdt>
      <w:r w:rsidRPr="00163EE3">
        <w:rPr>
          <w:rFonts w:ascii="Times New Roman" w:hAnsi="Times New Roman"/>
          <w:b/>
          <w:sz w:val="20"/>
          <w:szCs w:val="20"/>
        </w:rPr>
        <w:t xml:space="preserve">  </w:t>
      </w:r>
    </w:p>
    <w:p w14:paraId="4A427F83" w14:textId="77777777" w:rsidR="00ED70FB" w:rsidRDefault="00ED70FB" w:rsidP="00ED70FB">
      <w:pPr>
        <w:shd w:val="clear" w:color="auto" w:fill="D9D9D9" w:themeFill="background1" w:themeFillShade="D9"/>
        <w:tabs>
          <w:tab w:val="left" w:pos="0"/>
          <w:tab w:val="left" w:pos="360"/>
        </w:tabs>
        <w:suppressAutoHyphens/>
        <w:spacing w:after="0" w:line="216" w:lineRule="auto"/>
        <w:ind w:right="-36"/>
        <w:rPr>
          <w:rFonts w:ascii="Times New Roman" w:hAnsi="Times New Roman"/>
          <w:sz w:val="16"/>
          <w:szCs w:val="16"/>
        </w:rPr>
      </w:pPr>
    </w:p>
    <w:p w14:paraId="3A7FDADA" w14:textId="236A90D2" w:rsidR="00163EE3" w:rsidRPr="00163EE3" w:rsidRDefault="00163EE3" w:rsidP="00ED70FB">
      <w:pPr>
        <w:shd w:val="clear" w:color="auto" w:fill="D9D9D9" w:themeFill="background1" w:themeFillShade="D9"/>
        <w:tabs>
          <w:tab w:val="left" w:pos="0"/>
          <w:tab w:val="left" w:pos="360"/>
        </w:tabs>
        <w:suppressAutoHyphens/>
        <w:spacing w:after="0" w:line="216" w:lineRule="auto"/>
        <w:ind w:right="-36"/>
        <w:rPr>
          <w:rFonts w:ascii="Times New Roman" w:hAnsi="Times New Roman"/>
          <w:b/>
          <w:sz w:val="20"/>
          <w:szCs w:val="20"/>
          <w:u w:val="single"/>
        </w:rPr>
      </w:pPr>
      <w:r w:rsidRPr="00163EE3">
        <w:rPr>
          <w:rFonts w:ascii="Times New Roman" w:hAnsi="Times New Roman"/>
          <w:b/>
          <w:sz w:val="20"/>
          <w:szCs w:val="20"/>
        </w:rPr>
        <w:t>Position/Title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-1381635105"/>
          <w:placeholder>
            <w:docPart w:val="DefaultPlaceholder_-1854013440"/>
          </w:placeholder>
          <w:showingPlcHdr/>
        </w:sdtPr>
        <w:sdtEndPr/>
        <w:sdtContent>
          <w:r w:rsidRPr="001648C8">
            <w:rPr>
              <w:rStyle w:val="PlaceholderText"/>
            </w:rPr>
            <w:t>Click or tap here to enter text.</w:t>
          </w:r>
        </w:sdtContent>
      </w:sdt>
      <w:r w:rsidRPr="00163EE3">
        <w:rPr>
          <w:rFonts w:ascii="Times New Roman" w:hAnsi="Times New Roman"/>
          <w:b/>
          <w:sz w:val="20"/>
          <w:szCs w:val="20"/>
        </w:rPr>
        <w:t xml:space="preserve"> </w:t>
      </w:r>
    </w:p>
    <w:p w14:paraId="228CF940" w14:textId="77777777" w:rsidR="00163EE3" w:rsidRPr="000B5BBF" w:rsidRDefault="00163EE3" w:rsidP="00B152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18C3D73" w14:textId="77777777" w:rsidR="005A786D" w:rsidRDefault="006974D7" w:rsidP="00B15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commentRangeStart w:id="4"/>
      <w:r w:rsidRPr="00486FAA">
        <w:rPr>
          <w:rFonts w:ascii="Times New Roman" w:hAnsi="Times New Roman" w:cs="Times New Roman"/>
          <w:b/>
          <w:sz w:val="20"/>
          <w:szCs w:val="20"/>
        </w:rPr>
        <w:t>What is your role in the conference (CHECK ALL THAT APPLY)</w:t>
      </w:r>
      <w:r w:rsidR="0069194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A786D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350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4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69194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86FAA">
        <w:rPr>
          <w:rFonts w:ascii="Times New Roman" w:hAnsi="Times New Roman" w:cs="Times New Roman"/>
          <w:b/>
          <w:sz w:val="20"/>
          <w:szCs w:val="20"/>
        </w:rPr>
        <w:t>FACULTY</w:t>
      </w:r>
      <w:r w:rsidR="005A786D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9987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6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5A786D">
        <w:rPr>
          <w:rFonts w:ascii="Times New Roman" w:hAnsi="Times New Roman" w:cs="Times New Roman"/>
          <w:b/>
          <w:sz w:val="20"/>
          <w:szCs w:val="20"/>
        </w:rPr>
        <w:t xml:space="preserve">   NURSE PLANNER</w:t>
      </w:r>
      <w:r w:rsidRPr="00486FA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545B83B" w14:textId="2AD1E654" w:rsidR="005A786D" w:rsidRDefault="0019550D" w:rsidP="00B15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3210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6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91942">
        <w:rPr>
          <w:rFonts w:ascii="Times New Roman" w:hAnsi="Times New Roman" w:cs="Times New Roman"/>
          <w:sz w:val="20"/>
          <w:szCs w:val="20"/>
        </w:rPr>
        <w:t xml:space="preserve">  </w:t>
      </w:r>
      <w:r w:rsidR="006974D7" w:rsidRPr="00486FAA">
        <w:rPr>
          <w:rFonts w:ascii="Times New Roman" w:hAnsi="Times New Roman" w:cs="Times New Roman"/>
          <w:b/>
          <w:sz w:val="20"/>
          <w:szCs w:val="20"/>
        </w:rPr>
        <w:t>PLANNER</w:t>
      </w:r>
      <w:r w:rsidR="00CD2EC3">
        <w:rPr>
          <w:rFonts w:ascii="Times New Roman" w:hAnsi="Times New Roman" w:cs="Times New Roman"/>
          <w:b/>
          <w:sz w:val="20"/>
          <w:szCs w:val="20"/>
        </w:rPr>
        <w:t>/COORDINATOR</w:t>
      </w:r>
      <w:r w:rsidR="005A786D">
        <w:rPr>
          <w:rFonts w:ascii="Times New Roman" w:hAnsi="Times New Roman" w:cs="Times New Roman"/>
          <w:b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8480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6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CD2EC3">
        <w:rPr>
          <w:rFonts w:ascii="Times New Roman" w:hAnsi="Times New Roman" w:cs="Times New Roman"/>
          <w:b/>
          <w:sz w:val="20"/>
          <w:szCs w:val="20"/>
        </w:rPr>
        <w:t xml:space="preserve">  Content Expert</w:t>
      </w:r>
      <w:r w:rsidR="005A786D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9506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6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5A786D">
        <w:rPr>
          <w:rFonts w:ascii="Times New Roman" w:hAnsi="Times New Roman" w:cs="Times New Roman"/>
          <w:b/>
          <w:sz w:val="20"/>
          <w:szCs w:val="20"/>
        </w:rPr>
        <w:t xml:space="preserve">  Content Reviewer   </w:t>
      </w:r>
      <w:sdt>
        <w:sdtPr>
          <w:rPr>
            <w:rFonts w:ascii="Times New Roman" w:hAnsi="Times New Roman" w:cs="Times New Roman"/>
            <w:sz w:val="20"/>
            <w:szCs w:val="20"/>
          </w:rPr>
          <w:id w:val="643702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4296">
            <w:rPr>
              <w:rFonts w:ascii="MS Gothic" w:eastAsia="MS Gothic" w:hAnsi="MS Gothic" w:cs="Times New Roman" w:hint="eastAsia"/>
              <w:sz w:val="20"/>
              <w:szCs w:val="20"/>
            </w:rPr>
            <w:t>☒</w:t>
          </w:r>
        </w:sdtContent>
      </w:sdt>
      <w:r w:rsidR="00691942">
        <w:rPr>
          <w:rFonts w:ascii="Times New Roman" w:hAnsi="Times New Roman" w:cs="Times New Roman"/>
          <w:sz w:val="20"/>
          <w:szCs w:val="20"/>
        </w:rPr>
        <w:t xml:space="preserve"> </w:t>
      </w:r>
      <w:r w:rsidR="00E174FC" w:rsidRPr="00486FAA">
        <w:rPr>
          <w:rFonts w:ascii="Times New Roman" w:hAnsi="Times New Roman" w:cs="Times New Roman"/>
          <w:b/>
          <w:sz w:val="20"/>
          <w:szCs w:val="20"/>
        </w:rPr>
        <w:t>CE COMMITTEE MEMBER</w:t>
      </w:r>
      <w:r w:rsidR="0069194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F33FB89" w14:textId="7EB971BE" w:rsidR="00691942" w:rsidRDefault="0019550D" w:rsidP="00B152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0088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4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91942">
        <w:rPr>
          <w:rFonts w:ascii="Times New Roman" w:hAnsi="Times New Roman" w:cs="Times New Roman"/>
          <w:sz w:val="20"/>
          <w:szCs w:val="20"/>
        </w:rPr>
        <w:t xml:space="preserve">  </w:t>
      </w:r>
      <w:r w:rsidR="006974D7" w:rsidRPr="00486FAA">
        <w:rPr>
          <w:rFonts w:ascii="Times New Roman" w:hAnsi="Times New Roman" w:cs="Times New Roman"/>
          <w:b/>
          <w:sz w:val="20"/>
          <w:szCs w:val="20"/>
        </w:rPr>
        <w:t>OTHER</w:t>
      </w:r>
      <w:commentRangeEnd w:id="4"/>
      <w:r w:rsidR="009B3C85">
        <w:rPr>
          <w:rStyle w:val="CommentReference"/>
        </w:rPr>
        <w:commentReference w:id="4"/>
      </w:r>
    </w:p>
    <w:p w14:paraId="50F474E5" w14:textId="77777777" w:rsidR="00691942" w:rsidRPr="000B5BBF" w:rsidRDefault="00691942" w:rsidP="00B152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C81A45" w14:textId="22AEE3F9" w:rsidR="00A559AB" w:rsidRPr="00486FAA" w:rsidRDefault="004C7433" w:rsidP="00B152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60DD">
        <w:rPr>
          <w:rFonts w:ascii="Times New Roman" w:hAnsi="Times New Roman" w:cs="Times New Roman"/>
          <w:b/>
          <w:color w:val="FF0000"/>
          <w:sz w:val="20"/>
          <w:szCs w:val="20"/>
        </w:rPr>
        <w:t>ACCME</w:t>
      </w:r>
      <w:r w:rsidR="007C0668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/ANCC</w:t>
      </w:r>
      <w:r w:rsidR="008860DD">
        <w:rPr>
          <w:rFonts w:ascii="Times New Roman" w:hAnsi="Times New Roman" w:cs="Times New Roman"/>
          <w:b/>
          <w:color w:val="FF0000"/>
          <w:sz w:val="20"/>
          <w:szCs w:val="20"/>
        </w:rPr>
        <w:t>/</w:t>
      </w:r>
      <w:r w:rsidR="008860DD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AGD</w:t>
      </w:r>
      <w:r w:rsidR="008860DD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r w:rsidR="008860DD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PACE</w:t>
      </w:r>
      <w:r w:rsidR="008860DD" w:rsidRPr="008860D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B5BBF">
        <w:rPr>
          <w:rFonts w:ascii="Times New Roman" w:hAnsi="Times New Roman" w:cs="Times New Roman"/>
          <w:sz w:val="20"/>
          <w:szCs w:val="20"/>
        </w:rPr>
        <w:t>-</w:t>
      </w:r>
      <w:r w:rsidRPr="00486FAA">
        <w:rPr>
          <w:rFonts w:ascii="Times New Roman" w:hAnsi="Times New Roman" w:cs="Times New Roman"/>
          <w:sz w:val="20"/>
          <w:szCs w:val="20"/>
        </w:rPr>
        <w:t xml:space="preserve"> require</w:t>
      </w:r>
      <w:r w:rsidR="00023210" w:rsidRPr="00486FAA">
        <w:rPr>
          <w:rFonts w:ascii="Times New Roman" w:hAnsi="Times New Roman" w:cs="Times New Roman"/>
          <w:sz w:val="20"/>
          <w:szCs w:val="20"/>
        </w:rPr>
        <w:t>s</w:t>
      </w:r>
      <w:r w:rsidRPr="00486FAA">
        <w:rPr>
          <w:rFonts w:ascii="Times New Roman" w:hAnsi="Times New Roman" w:cs="Times New Roman"/>
          <w:sz w:val="20"/>
          <w:szCs w:val="20"/>
        </w:rPr>
        <w:t xml:space="preserve"> all individuals in a position</w:t>
      </w:r>
      <w:r w:rsidR="009150A2" w:rsidRPr="00486FAA">
        <w:rPr>
          <w:rFonts w:ascii="Times New Roman" w:hAnsi="Times New Roman" w:cs="Times New Roman"/>
          <w:sz w:val="20"/>
          <w:szCs w:val="20"/>
        </w:rPr>
        <w:t xml:space="preserve"> to control the content of a </w:t>
      </w:r>
      <w:r w:rsidR="000B76C8" w:rsidRPr="00486FAA">
        <w:rPr>
          <w:rFonts w:ascii="Times New Roman" w:hAnsi="Times New Roman" w:cs="Times New Roman"/>
          <w:sz w:val="20"/>
          <w:szCs w:val="20"/>
        </w:rPr>
        <w:t>CMDA</w:t>
      </w:r>
      <w:r w:rsidRPr="00486FAA">
        <w:rPr>
          <w:rFonts w:ascii="Times New Roman" w:hAnsi="Times New Roman" w:cs="Times New Roman"/>
          <w:sz w:val="20"/>
          <w:szCs w:val="20"/>
        </w:rPr>
        <w:t xml:space="preserve"> activity to disclose all </w:t>
      </w:r>
      <w:r w:rsidRPr="00486FAA">
        <w:rPr>
          <w:rFonts w:ascii="Times New Roman" w:hAnsi="Times New Roman" w:cs="Times New Roman"/>
          <w:b/>
          <w:sz w:val="20"/>
          <w:szCs w:val="20"/>
          <w:u w:val="single"/>
        </w:rPr>
        <w:t>relevant financial relationships</w:t>
      </w:r>
      <w:r w:rsidRPr="00486FAA">
        <w:rPr>
          <w:rFonts w:ascii="Times New Roman" w:hAnsi="Times New Roman" w:cs="Times New Roman"/>
          <w:sz w:val="20"/>
          <w:szCs w:val="20"/>
        </w:rPr>
        <w:t xml:space="preserve"> occurring within the past 12 months.  This includes financial relationships of a spouse/partner.</w:t>
      </w:r>
      <w:r w:rsidR="00A559AB" w:rsidRPr="00486FAA">
        <w:rPr>
          <w:rFonts w:ascii="Times New Roman" w:hAnsi="Times New Roman" w:cs="Times New Roman"/>
          <w:sz w:val="20"/>
          <w:szCs w:val="20"/>
        </w:rPr>
        <w:t xml:space="preserve">  </w:t>
      </w:r>
      <w:r w:rsidR="00A559AB" w:rsidRPr="00486FA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An individual who refuses to disclose relevant </w:t>
      </w:r>
      <w:r w:rsidR="00934080" w:rsidRPr="00486FA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financial relationships will be </w:t>
      </w:r>
      <w:r w:rsidR="00A559AB" w:rsidRPr="00486FA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disqualified from </w:t>
      </w:r>
      <w:r w:rsidR="004143BC" w:rsidRPr="00486FAA">
        <w:rPr>
          <w:rFonts w:ascii="Times New Roman" w:hAnsi="Times New Roman" w:cs="Times New Roman"/>
          <w:b/>
          <w:sz w:val="20"/>
          <w:szCs w:val="20"/>
          <w:highlight w:val="yellow"/>
        </w:rPr>
        <w:t>this</w:t>
      </w:r>
      <w:r w:rsidR="00934080" w:rsidRPr="00486FA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0B76C8" w:rsidRPr="00486FAA">
        <w:rPr>
          <w:rFonts w:ascii="Times New Roman" w:hAnsi="Times New Roman" w:cs="Times New Roman"/>
          <w:b/>
          <w:sz w:val="20"/>
          <w:szCs w:val="20"/>
          <w:highlight w:val="yellow"/>
        </w:rPr>
        <w:t>CMDA</w:t>
      </w:r>
      <w:r w:rsidR="00A559AB" w:rsidRPr="00486FA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activity</w:t>
      </w:r>
      <w:r w:rsidR="0056108D" w:rsidRPr="00486FAA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</w:p>
    <w:p w14:paraId="00A4D5DC" w14:textId="77777777" w:rsidR="00403919" w:rsidRPr="008A6841" w:rsidRDefault="00403919" w:rsidP="00B152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4196B4B" w14:textId="301A2EF3" w:rsidR="00135283" w:rsidRPr="00135283" w:rsidRDefault="00135283" w:rsidP="00135283">
      <w:pPr>
        <w:pStyle w:val="NormalWeb"/>
        <w:spacing w:after="0"/>
        <w:rPr>
          <w:rFonts w:ascii="Times New Roman" w:hAnsi="Times New Roman" w:cs="Times New Roman"/>
          <w:color w:val="auto"/>
          <w:sz w:val="20"/>
          <w:szCs w:val="20"/>
          <w:lang w:val="en"/>
        </w:rPr>
      </w:pPr>
      <w:r w:rsidRPr="00135283">
        <w:rPr>
          <w:rFonts w:ascii="Times New Roman" w:hAnsi="Times New Roman" w:cs="Times New Roman"/>
          <w:b/>
          <w:color w:val="auto"/>
          <w:sz w:val="20"/>
          <w:szCs w:val="20"/>
        </w:rPr>
        <w:t>Definition of a commercial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interest</w:t>
      </w:r>
      <w:r w:rsidR="007C0668" w:rsidRPr="0013528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C0668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ACCME/ANCC</w:t>
      </w:r>
      <w:r w:rsidR="008860DD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/AGD-PACE</w:t>
      </w:r>
      <w:r w:rsidR="007C0668">
        <w:rPr>
          <w:rFonts w:ascii="Times New Roman" w:hAnsi="Times New Roman" w:cs="Times New Roman"/>
          <w:sz w:val="20"/>
          <w:szCs w:val="20"/>
        </w:rPr>
        <w:t xml:space="preserve"> </w:t>
      </w:r>
      <w:r w:rsidRPr="00135283">
        <w:rPr>
          <w:rFonts w:ascii="Times New Roman" w:hAnsi="Times New Roman" w:cs="Times New Roman"/>
          <w:color w:val="auto"/>
          <w:sz w:val="20"/>
          <w:szCs w:val="20"/>
          <w:lang w:val="en"/>
        </w:rPr>
        <w:t>A </w:t>
      </w:r>
      <w:r w:rsidRPr="00135283">
        <w:rPr>
          <w:rStyle w:val="Emphasis"/>
          <w:rFonts w:ascii="Times New Roman" w:hAnsi="Times New Roman" w:cs="Times New Roman"/>
          <w:i w:val="0"/>
          <w:color w:val="auto"/>
          <w:sz w:val="20"/>
          <w:szCs w:val="20"/>
          <w:lang w:val="en"/>
        </w:rPr>
        <w:t>commercial interest</w:t>
      </w:r>
      <w:r w:rsidRPr="00135283">
        <w:rPr>
          <w:rFonts w:ascii="Times New Roman" w:hAnsi="Times New Roman" w:cs="Times New Roman"/>
          <w:color w:val="auto"/>
          <w:sz w:val="20"/>
          <w:szCs w:val="20"/>
          <w:lang w:val="en"/>
        </w:rPr>
        <w:t> is any entity producing, marketing, re-selling, or distributing health care goods or services consumed by, or used on, patients.</w:t>
      </w:r>
    </w:p>
    <w:p w14:paraId="7E35E6DF" w14:textId="77777777" w:rsidR="00135283" w:rsidRPr="00135283" w:rsidRDefault="00135283" w:rsidP="00135283">
      <w:pPr>
        <w:pStyle w:val="NormalWeb"/>
        <w:spacing w:after="0"/>
        <w:rPr>
          <w:rFonts w:ascii="Times New Roman" w:hAnsi="Times New Roman" w:cs="Times New Roman"/>
          <w:color w:val="auto"/>
          <w:sz w:val="20"/>
          <w:szCs w:val="20"/>
          <w:lang w:val="en"/>
        </w:rPr>
      </w:pPr>
      <w:r w:rsidRPr="00135283">
        <w:rPr>
          <w:rFonts w:ascii="Times New Roman" w:hAnsi="Times New Roman" w:cs="Times New Roman"/>
          <w:color w:val="auto"/>
          <w:sz w:val="20"/>
          <w:szCs w:val="20"/>
          <w:lang w:val="en"/>
        </w:rPr>
        <w:t>The ACCME does not consider providers of clinical service directly to patients to be commercial interests - unless the provider of clinical service is owned, or controlled by, an ACCME-defined commercial interest.</w:t>
      </w:r>
    </w:p>
    <w:p w14:paraId="6181E28D" w14:textId="43136ABC" w:rsidR="00D32F2D" w:rsidRPr="00135283" w:rsidRDefault="00D32F2D" w:rsidP="00D32F2D">
      <w:pPr>
        <w:spacing w:after="0" w:line="240" w:lineRule="auto"/>
        <w:ind w:right="-603"/>
        <w:rPr>
          <w:rFonts w:ascii="Times New Roman" w:hAnsi="Times New Roman" w:cs="Times New Roman"/>
          <w:sz w:val="16"/>
          <w:szCs w:val="16"/>
        </w:rPr>
      </w:pPr>
    </w:p>
    <w:p w14:paraId="1588D571" w14:textId="42A111BC" w:rsidR="00DE6270" w:rsidRPr="00486FAA" w:rsidRDefault="00D36786" w:rsidP="00E72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0DD">
        <w:rPr>
          <w:rFonts w:ascii="Times New Roman" w:hAnsi="Times New Roman" w:cs="Times New Roman"/>
          <w:b/>
          <w:color w:val="FF0000"/>
          <w:sz w:val="20"/>
          <w:szCs w:val="20"/>
        </w:rPr>
        <w:t>ACCME</w:t>
      </w:r>
      <w:r w:rsidR="008A6841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/ANCC</w:t>
      </w:r>
      <w:r w:rsidR="008860DD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/AGD-PACE</w:t>
      </w:r>
      <w:r w:rsidRPr="00486FAA">
        <w:rPr>
          <w:rFonts w:ascii="Times New Roman" w:hAnsi="Times New Roman" w:cs="Times New Roman"/>
          <w:sz w:val="20"/>
          <w:szCs w:val="20"/>
        </w:rPr>
        <w:t xml:space="preserve"> considers</w:t>
      </w:r>
      <w:r w:rsidR="00AE49CD" w:rsidRPr="00486FAA">
        <w:rPr>
          <w:rFonts w:ascii="Times New Roman" w:hAnsi="Times New Roman" w:cs="Times New Roman"/>
          <w:sz w:val="20"/>
          <w:szCs w:val="20"/>
        </w:rPr>
        <w:t xml:space="preserve"> </w:t>
      </w:r>
      <w:r w:rsidR="00AE49CD" w:rsidRPr="00486FAA">
        <w:rPr>
          <w:rFonts w:ascii="Times New Roman" w:hAnsi="Times New Roman" w:cs="Times New Roman"/>
          <w:sz w:val="20"/>
          <w:szCs w:val="20"/>
          <w:u w:val="single"/>
        </w:rPr>
        <w:t>relevant</w:t>
      </w:r>
      <w:r w:rsidRPr="00486FA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6108D" w:rsidRPr="00486FAA">
        <w:rPr>
          <w:rFonts w:ascii="Times New Roman" w:hAnsi="Times New Roman" w:cs="Times New Roman"/>
          <w:sz w:val="20"/>
          <w:szCs w:val="20"/>
          <w:u w:val="single"/>
        </w:rPr>
        <w:t>f</w:t>
      </w:r>
      <w:r w:rsidR="00A559AB" w:rsidRPr="00486FAA">
        <w:rPr>
          <w:rFonts w:ascii="Times New Roman" w:hAnsi="Times New Roman" w:cs="Times New Roman"/>
          <w:sz w:val="20"/>
          <w:szCs w:val="20"/>
          <w:u w:val="single"/>
        </w:rPr>
        <w:t>inancial relationships</w:t>
      </w:r>
      <w:r w:rsidR="00A559AB" w:rsidRPr="00486FAA">
        <w:rPr>
          <w:rFonts w:ascii="Times New Roman" w:hAnsi="Times New Roman" w:cs="Times New Roman"/>
          <w:sz w:val="20"/>
          <w:szCs w:val="20"/>
        </w:rPr>
        <w:t xml:space="preserve"> </w:t>
      </w:r>
      <w:r w:rsidRPr="00486FAA">
        <w:rPr>
          <w:rFonts w:ascii="Times New Roman" w:hAnsi="Times New Roman" w:cs="Times New Roman"/>
          <w:sz w:val="20"/>
          <w:szCs w:val="20"/>
        </w:rPr>
        <w:t xml:space="preserve">to create actual conflicts of interest </w:t>
      </w:r>
      <w:r w:rsidRPr="00486FAA">
        <w:rPr>
          <w:rFonts w:ascii="Times New Roman" w:hAnsi="Times New Roman" w:cs="Times New Roman"/>
          <w:sz w:val="20"/>
          <w:szCs w:val="20"/>
          <w:u w:val="single"/>
        </w:rPr>
        <w:t xml:space="preserve">when individuals have both a financial relationship with a commercial interest and the opportunity to affect the content of </w:t>
      </w:r>
      <w:r w:rsidR="000F1A01" w:rsidRPr="00486FAA">
        <w:rPr>
          <w:rFonts w:ascii="Times New Roman" w:hAnsi="Times New Roman" w:cs="Times New Roman"/>
          <w:sz w:val="20"/>
          <w:szCs w:val="20"/>
          <w:u w:val="single"/>
        </w:rPr>
        <w:t xml:space="preserve">a </w:t>
      </w:r>
      <w:r w:rsidR="000B76C8" w:rsidRPr="00486FAA">
        <w:rPr>
          <w:rFonts w:ascii="Times New Roman" w:hAnsi="Times New Roman" w:cs="Times New Roman"/>
          <w:sz w:val="20"/>
          <w:szCs w:val="20"/>
          <w:u w:val="single"/>
        </w:rPr>
        <w:t>CMDA</w:t>
      </w:r>
      <w:r w:rsidR="000F1A01" w:rsidRPr="00486FAA">
        <w:rPr>
          <w:rFonts w:ascii="Times New Roman" w:hAnsi="Times New Roman" w:cs="Times New Roman"/>
          <w:sz w:val="20"/>
          <w:szCs w:val="20"/>
          <w:u w:val="single"/>
        </w:rPr>
        <w:t xml:space="preserve"> activity</w:t>
      </w:r>
      <w:r w:rsidRPr="00486FAA">
        <w:rPr>
          <w:rFonts w:ascii="Times New Roman" w:hAnsi="Times New Roman" w:cs="Times New Roman"/>
          <w:sz w:val="20"/>
          <w:szCs w:val="20"/>
          <w:u w:val="single"/>
        </w:rPr>
        <w:t xml:space="preserve"> about the products </w:t>
      </w:r>
      <w:r w:rsidR="00AE49CD" w:rsidRPr="00486FAA">
        <w:rPr>
          <w:rFonts w:ascii="Times New Roman" w:hAnsi="Times New Roman" w:cs="Times New Roman"/>
          <w:sz w:val="20"/>
          <w:szCs w:val="20"/>
          <w:u w:val="single"/>
        </w:rPr>
        <w:t>or</w:t>
      </w:r>
      <w:r w:rsidRPr="00486FAA">
        <w:rPr>
          <w:rFonts w:ascii="Times New Roman" w:hAnsi="Times New Roman" w:cs="Times New Roman"/>
          <w:sz w:val="20"/>
          <w:szCs w:val="20"/>
          <w:u w:val="single"/>
        </w:rPr>
        <w:t xml:space="preserve"> services of that commercial interest.</w:t>
      </w:r>
      <w:r w:rsidRPr="00486FAA">
        <w:rPr>
          <w:rFonts w:ascii="Times New Roman" w:hAnsi="Times New Roman" w:cs="Times New Roman"/>
          <w:sz w:val="20"/>
          <w:szCs w:val="20"/>
        </w:rPr>
        <w:t xml:space="preserve">  The ACCME considers </w:t>
      </w:r>
      <w:r w:rsidRPr="00486FAA">
        <w:rPr>
          <w:rFonts w:ascii="Times New Roman" w:hAnsi="Times New Roman" w:cs="Times New Roman"/>
          <w:sz w:val="20"/>
          <w:szCs w:val="20"/>
          <w:u w:val="single"/>
        </w:rPr>
        <w:t>content</w:t>
      </w:r>
      <w:r w:rsidRPr="00486FAA">
        <w:rPr>
          <w:rFonts w:ascii="Times New Roman" w:hAnsi="Times New Roman" w:cs="Times New Roman"/>
          <w:sz w:val="20"/>
          <w:szCs w:val="20"/>
        </w:rPr>
        <w:t xml:space="preserve"> about the products or services of that commercial interest to include content about specific agents/devices, but not necessarily about the class of agents/devices, and not necessarily content about the whole disease class in which those agents/de</w:t>
      </w:r>
      <w:r w:rsidR="0056108D" w:rsidRPr="00486FAA">
        <w:rPr>
          <w:rFonts w:ascii="Times New Roman" w:hAnsi="Times New Roman" w:cs="Times New Roman"/>
          <w:sz w:val="20"/>
          <w:szCs w:val="20"/>
        </w:rPr>
        <w:t>v</w:t>
      </w:r>
      <w:r w:rsidRPr="00486FAA">
        <w:rPr>
          <w:rFonts w:ascii="Times New Roman" w:hAnsi="Times New Roman" w:cs="Times New Roman"/>
          <w:sz w:val="20"/>
          <w:szCs w:val="20"/>
        </w:rPr>
        <w:t>ices are used.</w:t>
      </w:r>
    </w:p>
    <w:p w14:paraId="3D70FECE" w14:textId="4484A09E" w:rsidR="00A27237" w:rsidRPr="008A6841" w:rsidRDefault="00A27237" w:rsidP="00E72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EC0BDD" w14:textId="7CDB28C0" w:rsidR="005D508E" w:rsidRDefault="001B6F89" w:rsidP="000B5B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43C2">
        <w:rPr>
          <w:rFonts w:ascii="Times New Roman" w:hAnsi="Times New Roman" w:cs="Times New Roman"/>
          <w:b/>
          <w:sz w:val="20"/>
          <w:szCs w:val="20"/>
        </w:rPr>
        <w:t>Have you or your spouse/partner</w:t>
      </w:r>
      <w:r w:rsidRPr="00486FAA">
        <w:rPr>
          <w:rFonts w:ascii="Times New Roman" w:hAnsi="Times New Roman" w:cs="Times New Roman"/>
          <w:sz w:val="20"/>
          <w:szCs w:val="20"/>
        </w:rPr>
        <w:t xml:space="preserve"> had </w:t>
      </w:r>
      <w:bookmarkStart w:id="5" w:name="_Hlk527288879"/>
      <w:r w:rsidR="00C47787">
        <w:rPr>
          <w:rFonts w:ascii="Times New Roman" w:hAnsi="Times New Roman" w:cs="Times New Roman"/>
          <w:sz w:val="20"/>
          <w:szCs w:val="20"/>
        </w:rPr>
        <w:t xml:space="preserve">(potential/perceived) or </w:t>
      </w:r>
      <w:r w:rsidRPr="00486FAA">
        <w:rPr>
          <w:rFonts w:ascii="Times New Roman" w:hAnsi="Times New Roman" w:cs="Times New Roman"/>
          <w:sz w:val="20"/>
          <w:szCs w:val="20"/>
        </w:rPr>
        <w:t>relevant financial relationships</w:t>
      </w:r>
      <w:bookmarkEnd w:id="5"/>
      <w:r w:rsidRPr="00486FAA">
        <w:rPr>
          <w:rFonts w:ascii="Times New Roman" w:hAnsi="Times New Roman" w:cs="Times New Roman"/>
          <w:sz w:val="20"/>
          <w:szCs w:val="20"/>
        </w:rPr>
        <w:t xml:space="preserve"> or affiliations with any commercial entity</w:t>
      </w:r>
      <w:r w:rsidR="005D508E" w:rsidRPr="00486FA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85601" w:rsidRPr="00486FAA">
        <w:rPr>
          <w:rFonts w:ascii="Times New Roman" w:hAnsi="Times New Roman" w:cs="Times New Roman"/>
          <w:b/>
          <w:sz w:val="20"/>
          <w:szCs w:val="20"/>
        </w:rPr>
        <w:t xml:space="preserve">Do NOT list those that have nothing to </w:t>
      </w:r>
      <w:r w:rsidR="005D508E" w:rsidRPr="00486FAA">
        <w:rPr>
          <w:rFonts w:ascii="Times New Roman" w:hAnsi="Times New Roman" w:cs="Times New Roman"/>
          <w:b/>
          <w:sz w:val="20"/>
          <w:szCs w:val="20"/>
        </w:rPr>
        <w:t xml:space="preserve">with the content </w:t>
      </w:r>
      <w:r w:rsidR="00B5677A" w:rsidRPr="00486FAA">
        <w:rPr>
          <w:rFonts w:ascii="Times New Roman" w:hAnsi="Times New Roman" w:cs="Times New Roman"/>
          <w:b/>
          <w:sz w:val="20"/>
          <w:szCs w:val="20"/>
        </w:rPr>
        <w:t>of your presentation</w:t>
      </w:r>
      <w:r w:rsidR="00AE0BAC" w:rsidRPr="00486FAA">
        <w:rPr>
          <w:rFonts w:ascii="Times New Roman" w:hAnsi="Times New Roman" w:cs="Times New Roman"/>
          <w:b/>
          <w:sz w:val="20"/>
          <w:szCs w:val="20"/>
        </w:rPr>
        <w:t>)</w:t>
      </w:r>
      <w:r w:rsidRPr="00486F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6FAA">
        <w:rPr>
          <w:rFonts w:ascii="Times New Roman" w:hAnsi="Times New Roman" w:cs="Times New Roman"/>
          <w:sz w:val="20"/>
          <w:szCs w:val="20"/>
        </w:rPr>
        <w:t>in the past 12 months</w:t>
      </w:r>
      <w:r w:rsidR="00DC2131" w:rsidRPr="00486FAA">
        <w:rPr>
          <w:rFonts w:ascii="Times New Roman" w:hAnsi="Times New Roman" w:cs="Times New Roman"/>
          <w:sz w:val="20"/>
          <w:szCs w:val="20"/>
        </w:rPr>
        <w:t>?</w:t>
      </w:r>
      <w:r w:rsidR="00947F0B" w:rsidRPr="00486FA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EB73D81" w14:textId="77777777" w:rsidR="0048643E" w:rsidRPr="0048643E" w:rsidRDefault="0048643E" w:rsidP="000B5BB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48FEDC3" w14:textId="480D7C86" w:rsidR="001B6F89" w:rsidRDefault="0019550D" w:rsidP="000B5B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2316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3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A43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B55FD" w:rsidRPr="00486FAA">
        <w:rPr>
          <w:rFonts w:ascii="Times New Roman" w:hAnsi="Times New Roman" w:cs="Times New Roman"/>
          <w:b/>
          <w:sz w:val="20"/>
          <w:szCs w:val="20"/>
        </w:rPr>
        <w:t>NO</w:t>
      </w:r>
      <w:r w:rsidR="00DA43C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9451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C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A43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65D64" w:rsidRPr="00486FAA">
        <w:rPr>
          <w:rFonts w:ascii="Times New Roman" w:hAnsi="Times New Roman" w:cs="Times New Roman"/>
          <w:b/>
          <w:sz w:val="20"/>
          <w:szCs w:val="20"/>
        </w:rPr>
        <w:t xml:space="preserve">YES </w:t>
      </w:r>
      <w:r w:rsidR="00EB1388" w:rsidRPr="00486FA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71B4E" w:rsidRPr="00486FAA">
        <w:rPr>
          <w:rFonts w:ascii="Times New Roman" w:hAnsi="Times New Roman" w:cs="Times New Roman"/>
          <w:b/>
          <w:sz w:val="20"/>
          <w:szCs w:val="20"/>
        </w:rPr>
        <w:t>IF YES, PLEASE COMPLETE THE FOLLOWING:</w:t>
      </w:r>
    </w:p>
    <w:p w14:paraId="40A10876" w14:textId="77D6FC5F" w:rsidR="0064376A" w:rsidRPr="000B5BBF" w:rsidRDefault="0064376A" w:rsidP="00E72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155"/>
        <w:gridCol w:w="3420"/>
        <w:gridCol w:w="4500"/>
      </w:tblGrid>
      <w:tr w:rsidR="002D7C0B" w:rsidRPr="0048643E" w14:paraId="53A733D8" w14:textId="7FC88C79" w:rsidTr="002D7C0B">
        <w:tc>
          <w:tcPr>
            <w:tcW w:w="2155" w:type="dxa"/>
          </w:tcPr>
          <w:p w14:paraId="7CCE80AA" w14:textId="292B9FEC" w:rsidR="002D7C0B" w:rsidRPr="00486FAA" w:rsidRDefault="002D7C0B" w:rsidP="0034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Your </w:t>
            </w:r>
            <w:r w:rsidRPr="00486FAA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14:paraId="1DC1C6C7" w14:textId="77777777" w:rsidR="002D7C0B" w:rsidRPr="00486FAA" w:rsidRDefault="002D7C0B" w:rsidP="004A6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FAA">
              <w:rPr>
                <w:rFonts w:ascii="Times New Roman" w:hAnsi="Times New Roman" w:cs="Times New Roman"/>
                <w:b/>
                <w:sz w:val="20"/>
                <w:szCs w:val="20"/>
              </w:rPr>
              <w:t>Company Name of Relevant</w:t>
            </w:r>
          </w:p>
          <w:p w14:paraId="2DF37232" w14:textId="77777777" w:rsidR="002D7C0B" w:rsidRPr="00486FAA" w:rsidRDefault="002D7C0B" w:rsidP="004A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AA">
              <w:rPr>
                <w:rFonts w:ascii="Times New Roman" w:hAnsi="Times New Roman" w:cs="Times New Roman"/>
                <w:b/>
                <w:sz w:val="20"/>
                <w:szCs w:val="20"/>
              </w:rPr>
              <w:t>Financial Relationship</w:t>
            </w:r>
          </w:p>
        </w:tc>
        <w:tc>
          <w:tcPr>
            <w:tcW w:w="4500" w:type="dxa"/>
          </w:tcPr>
          <w:p w14:paraId="12416A70" w14:textId="78E90442" w:rsidR="002D7C0B" w:rsidRDefault="002D7C0B" w:rsidP="00C63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nature, financial relationship in any amount regarding you or your spouse/partner </w:t>
            </w:r>
          </w:p>
          <w:p w14:paraId="6F70C0F4" w14:textId="371FBBA2" w:rsidR="002D7C0B" w:rsidRPr="00486FAA" w:rsidRDefault="002D7C0B" w:rsidP="00C63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61E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stocks, owner, speaker’s bureau, board of trustees, consultant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D7C0B" w:rsidRPr="00486FAA" w14:paraId="1369E267" w14:textId="6D684F65" w:rsidTr="002D7C0B">
        <w:tc>
          <w:tcPr>
            <w:tcW w:w="2155" w:type="dxa"/>
          </w:tcPr>
          <w:p w14:paraId="2E9F1B4B" w14:textId="1D19BB2A" w:rsidR="002D7C0B" w:rsidRPr="00C47787" w:rsidRDefault="002D7C0B" w:rsidP="004A66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26A2F07" w14:textId="39DB6592" w:rsidR="002D7C0B" w:rsidRDefault="002D7C0B" w:rsidP="004A66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0D464C3" w14:textId="77777777" w:rsidR="002D7C0B" w:rsidRPr="00C47787" w:rsidRDefault="002D7C0B" w:rsidP="004A66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F986AC8" w14:textId="5207DB05" w:rsidR="002D7C0B" w:rsidRPr="00C47787" w:rsidRDefault="002D7C0B" w:rsidP="004A66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20" w:type="dxa"/>
          </w:tcPr>
          <w:p w14:paraId="06D9482F" w14:textId="445EF8F0" w:rsidR="002D7C0B" w:rsidRPr="00C47787" w:rsidRDefault="002D7C0B" w:rsidP="004A66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500" w:type="dxa"/>
          </w:tcPr>
          <w:p w14:paraId="63ECEDC1" w14:textId="27D22840" w:rsidR="002D7C0B" w:rsidRPr="00C47787" w:rsidRDefault="002D7C0B" w:rsidP="004A66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D7C0B" w:rsidRPr="00486FAA" w14:paraId="16529298" w14:textId="77935337" w:rsidTr="002D7C0B">
        <w:tc>
          <w:tcPr>
            <w:tcW w:w="2155" w:type="dxa"/>
          </w:tcPr>
          <w:p w14:paraId="26F25609" w14:textId="77777777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7736C1F" w14:textId="77777777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01F425D" w14:textId="28E6CBDD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83F9FB2" w14:textId="77777777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</w:tcPr>
          <w:p w14:paraId="7BDE32DF" w14:textId="77777777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7C0B" w:rsidRPr="00486FAA" w14:paraId="06582AFB" w14:textId="2A6BCAFF" w:rsidTr="002D7C0B">
        <w:tc>
          <w:tcPr>
            <w:tcW w:w="2155" w:type="dxa"/>
          </w:tcPr>
          <w:p w14:paraId="303D4310" w14:textId="77777777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93BA61E" w14:textId="77777777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8CE952D" w14:textId="39428D83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74326BA" w14:textId="77777777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</w:tcPr>
          <w:p w14:paraId="16318F6E" w14:textId="77777777" w:rsidR="002D7C0B" w:rsidRPr="00C47787" w:rsidRDefault="002D7C0B" w:rsidP="00565D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797A7B2B" w14:textId="77777777" w:rsidR="00E174FC" w:rsidRPr="00486FAA" w:rsidRDefault="007D3328" w:rsidP="007D3328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86FAA">
        <w:rPr>
          <w:rFonts w:ascii="Times New Roman" w:hAnsi="Times New Roman" w:cs="Times New Roman"/>
          <w:sz w:val="20"/>
          <w:szCs w:val="20"/>
        </w:rPr>
        <w:t xml:space="preserve">The relationships I identified above are not associated with the content of </w:t>
      </w:r>
      <w:r w:rsidR="00E174FC" w:rsidRPr="00486FAA">
        <w:rPr>
          <w:rFonts w:ascii="Times New Roman" w:hAnsi="Times New Roman" w:cs="Times New Roman"/>
          <w:sz w:val="20"/>
          <w:szCs w:val="20"/>
        </w:rPr>
        <w:t>my presentation and will not be</w:t>
      </w:r>
    </w:p>
    <w:p w14:paraId="6AD42338" w14:textId="0F0915D1" w:rsidR="007D3328" w:rsidRPr="00486FAA" w:rsidRDefault="007D3328" w:rsidP="007D3328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86FAA">
        <w:rPr>
          <w:rFonts w:ascii="Times New Roman" w:hAnsi="Times New Roman" w:cs="Times New Roman"/>
          <w:sz w:val="20"/>
          <w:szCs w:val="20"/>
        </w:rPr>
        <w:t>discussed or</w:t>
      </w:r>
      <w:r w:rsidR="00E174FC" w:rsidRPr="00486FAA">
        <w:rPr>
          <w:rFonts w:ascii="Times New Roman" w:hAnsi="Times New Roman" w:cs="Times New Roman"/>
          <w:sz w:val="20"/>
          <w:szCs w:val="20"/>
        </w:rPr>
        <w:t xml:space="preserve"> </w:t>
      </w:r>
      <w:r w:rsidRPr="00486FAA">
        <w:rPr>
          <w:rFonts w:ascii="Times New Roman" w:hAnsi="Times New Roman" w:cs="Times New Roman"/>
          <w:sz w:val="20"/>
          <w:szCs w:val="20"/>
        </w:rPr>
        <w:t xml:space="preserve">presented on any material.  </w:t>
      </w:r>
      <w:r w:rsidR="00AA5F76" w:rsidRPr="00DA43C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23078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C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A5F76" w:rsidRPr="00DA43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A5F76" w:rsidRPr="00486FAA">
        <w:rPr>
          <w:rFonts w:ascii="Times New Roman" w:hAnsi="Times New Roman" w:cs="Times New Roman"/>
          <w:b/>
          <w:sz w:val="20"/>
          <w:szCs w:val="20"/>
        </w:rPr>
        <w:t>AGREE</w:t>
      </w:r>
      <w:r w:rsidR="00DA43C2">
        <w:rPr>
          <w:rFonts w:ascii="Times New Roman" w:hAnsi="Times New Roman" w:cs="Times New Roman"/>
          <w:b/>
          <w:sz w:val="20"/>
          <w:szCs w:val="20"/>
        </w:rPr>
        <w:t xml:space="preserve"> 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211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C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A43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2B51" w:rsidRPr="00486FAA">
        <w:rPr>
          <w:rFonts w:ascii="Times New Roman" w:hAnsi="Times New Roman" w:cs="Times New Roman"/>
          <w:b/>
          <w:sz w:val="20"/>
          <w:szCs w:val="20"/>
        </w:rPr>
        <w:t>N/A</w:t>
      </w:r>
    </w:p>
    <w:p w14:paraId="67580C42" w14:textId="77777777" w:rsidR="00FE5E7F" w:rsidRPr="00C47787" w:rsidRDefault="00FE5E7F" w:rsidP="00FE5E7F">
      <w:pPr>
        <w:pStyle w:val="Normal1"/>
        <w:rPr>
          <w:rStyle w:val="normalchar1"/>
          <w:sz w:val="16"/>
          <w:szCs w:val="16"/>
        </w:rPr>
      </w:pPr>
    </w:p>
    <w:p w14:paraId="37DB35FD" w14:textId="142A0B22" w:rsidR="00FE5E7F" w:rsidRPr="00486FAA" w:rsidRDefault="00FE5E7F" w:rsidP="00FE5E7F">
      <w:pPr>
        <w:pStyle w:val="Normal1"/>
        <w:rPr>
          <w:sz w:val="20"/>
          <w:szCs w:val="20"/>
        </w:rPr>
      </w:pPr>
      <w:r w:rsidRPr="00486FAA">
        <w:rPr>
          <w:rStyle w:val="normalchar1"/>
          <w:sz w:val="20"/>
          <w:szCs w:val="20"/>
        </w:rPr>
        <w:t xml:space="preserve">I will not use modified/enhanced slides within my presentation or hand-outs that would misrepresent </w:t>
      </w:r>
      <w:r w:rsidR="00AA5F76" w:rsidRPr="00486FAA">
        <w:rPr>
          <w:rStyle w:val="normalchar1"/>
          <w:sz w:val="20"/>
          <w:szCs w:val="20"/>
        </w:rPr>
        <w:t>the actual outcome of treatment</w:t>
      </w:r>
      <w:r w:rsidR="0055567B" w:rsidRPr="00486FAA">
        <w:rPr>
          <w:rStyle w:val="normalchar1"/>
          <w:sz w:val="20"/>
          <w:szCs w:val="20"/>
        </w:rPr>
        <w:t>.</w:t>
      </w:r>
      <w:r w:rsidR="00AA5F76" w:rsidRPr="00486FAA">
        <w:rPr>
          <w:rStyle w:val="normalchar1"/>
          <w:sz w:val="20"/>
          <w:szCs w:val="20"/>
        </w:rPr>
        <w:t xml:space="preserve">   </w:t>
      </w:r>
      <w:r w:rsidR="00AA5F76" w:rsidRPr="00DA43C2">
        <w:rPr>
          <w:rStyle w:val="normalchar1"/>
          <w:b/>
          <w:sz w:val="20"/>
          <w:szCs w:val="20"/>
        </w:rPr>
        <w:t xml:space="preserve">   </w:t>
      </w:r>
      <w:sdt>
        <w:sdtPr>
          <w:rPr>
            <w:rStyle w:val="normalchar1"/>
            <w:b/>
            <w:sz w:val="20"/>
            <w:szCs w:val="20"/>
          </w:rPr>
          <w:id w:val="-3791691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char1"/>
          </w:rPr>
        </w:sdtEndPr>
        <w:sdtContent>
          <w:r w:rsidR="00DA43C2">
            <w:rPr>
              <w:rStyle w:val="normalchar1"/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5F76" w:rsidRPr="00DA43C2">
        <w:rPr>
          <w:rStyle w:val="normalchar1"/>
          <w:b/>
          <w:sz w:val="20"/>
          <w:szCs w:val="20"/>
        </w:rPr>
        <w:t xml:space="preserve">  </w:t>
      </w:r>
      <w:r w:rsidR="00493075" w:rsidRPr="00486FAA">
        <w:rPr>
          <w:rStyle w:val="normalchar1"/>
          <w:b/>
          <w:bCs/>
          <w:sz w:val="20"/>
          <w:szCs w:val="20"/>
        </w:rPr>
        <w:t>AGREE</w:t>
      </w:r>
      <w:r w:rsidR="00DA43C2">
        <w:rPr>
          <w:rStyle w:val="normalchar1"/>
          <w:i/>
          <w:sz w:val="20"/>
          <w:szCs w:val="20"/>
        </w:rPr>
        <w:t xml:space="preserve">    </w:t>
      </w:r>
      <w:sdt>
        <w:sdtPr>
          <w:rPr>
            <w:rStyle w:val="normalchar1"/>
            <w:sz w:val="20"/>
            <w:szCs w:val="20"/>
          </w:rPr>
          <w:id w:val="-689712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char1"/>
          </w:rPr>
        </w:sdtEndPr>
        <w:sdtContent>
          <w:r w:rsidR="00DA43C2">
            <w:rPr>
              <w:rStyle w:val="normalchar1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43C2">
        <w:rPr>
          <w:rStyle w:val="normalchar1"/>
          <w:i/>
          <w:sz w:val="20"/>
          <w:szCs w:val="20"/>
        </w:rPr>
        <w:t xml:space="preserve">  </w:t>
      </w:r>
      <w:r w:rsidR="00FA2B51" w:rsidRPr="00486FAA">
        <w:rPr>
          <w:rStyle w:val="normalchar1"/>
          <w:b/>
          <w:sz w:val="20"/>
          <w:szCs w:val="20"/>
        </w:rPr>
        <w:t>N/A</w:t>
      </w:r>
      <w:r w:rsidR="00DA43C2">
        <w:rPr>
          <w:rStyle w:val="normalchar1"/>
          <w:b/>
          <w:sz w:val="20"/>
          <w:szCs w:val="20"/>
        </w:rPr>
        <w:t xml:space="preserve"> </w:t>
      </w:r>
      <w:r w:rsidR="00DA43C2" w:rsidRPr="00486FAA">
        <w:rPr>
          <w:rStyle w:val="normalchar1"/>
          <w:i/>
          <w:sz w:val="20"/>
          <w:szCs w:val="20"/>
        </w:rPr>
        <w:t>(AGD requirement)</w:t>
      </w:r>
    </w:p>
    <w:p w14:paraId="6FB307F8" w14:textId="77777777" w:rsidR="007D3328" w:rsidRPr="00C47787" w:rsidRDefault="00FE5E7F" w:rsidP="007D33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778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45A5DC" w14:textId="77777777" w:rsidR="00AA5F76" w:rsidRPr="00486FAA" w:rsidRDefault="007D3328" w:rsidP="004930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86FAA">
        <w:rPr>
          <w:rFonts w:ascii="Times New Roman" w:hAnsi="Times New Roman" w:cs="Times New Roman"/>
          <w:sz w:val="20"/>
          <w:szCs w:val="20"/>
        </w:rPr>
        <w:t xml:space="preserve">I will </w:t>
      </w:r>
      <w:r w:rsidR="005E59F3" w:rsidRPr="00486FAA">
        <w:rPr>
          <w:rFonts w:ascii="Times New Roman" w:hAnsi="Times New Roman" w:cs="Times New Roman"/>
          <w:sz w:val="20"/>
          <w:szCs w:val="20"/>
        </w:rPr>
        <w:t>use</w:t>
      </w:r>
      <w:r w:rsidRPr="00486FAA">
        <w:rPr>
          <w:rFonts w:ascii="Times New Roman" w:hAnsi="Times New Roman" w:cs="Times New Roman"/>
          <w:sz w:val="20"/>
          <w:szCs w:val="20"/>
        </w:rPr>
        <w:t xml:space="preserve"> generic names when di</w:t>
      </w:r>
      <w:r w:rsidR="005E59F3" w:rsidRPr="00486FAA">
        <w:rPr>
          <w:rFonts w:ascii="Times New Roman" w:hAnsi="Times New Roman" w:cs="Times New Roman"/>
          <w:sz w:val="20"/>
          <w:szCs w:val="20"/>
        </w:rPr>
        <w:t>scussing therapeutic options or refer to tra</w:t>
      </w:r>
      <w:r w:rsidR="006B55FD" w:rsidRPr="00486FAA">
        <w:rPr>
          <w:rFonts w:ascii="Times New Roman" w:hAnsi="Times New Roman" w:cs="Times New Roman"/>
          <w:sz w:val="20"/>
          <w:szCs w:val="20"/>
        </w:rPr>
        <w:t>de names of several companies.</w:t>
      </w:r>
      <w:r w:rsidR="00AA5F76" w:rsidRPr="00486FAA">
        <w:rPr>
          <w:rFonts w:ascii="Times New Roman" w:hAnsi="Times New Roman" w:cs="Times New Roman"/>
          <w:sz w:val="20"/>
          <w:szCs w:val="20"/>
        </w:rPr>
        <w:t xml:space="preserve"> </w:t>
      </w:r>
      <w:r w:rsidR="00493075" w:rsidRPr="00486F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5F76" w:rsidRPr="00486FA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14:paraId="04F8D100" w14:textId="777436B9" w:rsidR="007D3328" w:rsidRPr="00486FAA" w:rsidRDefault="0019550D" w:rsidP="0049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48212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B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A43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93075" w:rsidRPr="00486FAA">
        <w:rPr>
          <w:rFonts w:ascii="Times New Roman" w:hAnsi="Times New Roman" w:cs="Times New Roman"/>
          <w:b/>
          <w:sz w:val="20"/>
          <w:szCs w:val="20"/>
        </w:rPr>
        <w:t>AGREE</w:t>
      </w:r>
      <w:r w:rsidR="00DA43C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1657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C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A43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2B51" w:rsidRPr="00486FAA">
        <w:rPr>
          <w:rFonts w:ascii="Times New Roman" w:hAnsi="Times New Roman" w:cs="Times New Roman"/>
          <w:b/>
          <w:sz w:val="20"/>
          <w:szCs w:val="20"/>
        </w:rPr>
        <w:t>N/A</w:t>
      </w:r>
      <w:r w:rsidR="005E59F3" w:rsidRPr="00486FAA">
        <w:rPr>
          <w:rFonts w:ascii="Times New Roman" w:hAnsi="Times New Roman" w:cs="Times New Roman"/>
          <w:sz w:val="20"/>
          <w:szCs w:val="20"/>
        </w:rPr>
        <w:t xml:space="preserve">   </w:t>
      </w:r>
      <w:r w:rsidR="007D3328" w:rsidRPr="00486FA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A186E9" w14:textId="77777777" w:rsidR="008A6841" w:rsidRDefault="008A6841" w:rsidP="007F48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3079D02" w14:textId="663CD8B1" w:rsidR="007F48AA" w:rsidRPr="00486FAA" w:rsidRDefault="00604EAE" w:rsidP="007F48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60DD">
        <w:rPr>
          <w:rFonts w:ascii="Times New Roman" w:hAnsi="Times New Roman" w:cs="Times New Roman"/>
          <w:b/>
          <w:color w:val="FF0000"/>
          <w:sz w:val="20"/>
          <w:szCs w:val="20"/>
        </w:rPr>
        <w:t>ACCME</w:t>
      </w:r>
      <w:r w:rsidR="00F141BC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/</w:t>
      </w:r>
      <w:r w:rsidR="008860DD">
        <w:rPr>
          <w:rFonts w:ascii="Times New Roman" w:hAnsi="Times New Roman" w:cs="Times New Roman"/>
          <w:b/>
          <w:color w:val="FF0000"/>
          <w:sz w:val="20"/>
          <w:szCs w:val="20"/>
        </w:rPr>
        <w:t>ANCC</w:t>
      </w:r>
      <w:r w:rsidRPr="008860D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86FAA">
        <w:rPr>
          <w:rFonts w:ascii="Times New Roman" w:hAnsi="Times New Roman" w:cs="Times New Roman"/>
          <w:b/>
          <w:sz w:val="20"/>
          <w:szCs w:val="20"/>
        </w:rPr>
        <w:t xml:space="preserve">clinical content validation statements </w:t>
      </w:r>
    </w:p>
    <w:p w14:paraId="33121AA3" w14:textId="71B2F7A5" w:rsidR="009512B6" w:rsidRPr="00486FAA" w:rsidRDefault="006163BA" w:rsidP="00C22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</w:t>
      </w:r>
      <w:r w:rsidR="00604EAE" w:rsidRPr="00486F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All the recommendations involving clinical medicine in a CME activity must be based on evidence that is accepted within the profession of medicine as adequate justification for their indications and contraindications in the care of patients.</w:t>
      </w:r>
    </w:p>
    <w:p w14:paraId="5894ABCA" w14:textId="79D36435" w:rsidR="009512B6" w:rsidRPr="00486FAA" w:rsidRDefault="006163BA" w:rsidP="00C22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</w:t>
      </w:r>
      <w:r w:rsidR="00604EAE" w:rsidRPr="00486F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All scientific research referred to, reported, or used in CME in support or justification of a patient care recommendation must conform to the generally accepted standards of experimental design, data collection and analysis.</w:t>
      </w:r>
    </w:p>
    <w:p w14:paraId="5A8F56A6" w14:textId="3DB83B6B" w:rsidR="00604EAE" w:rsidRDefault="006163BA" w:rsidP="00C22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</w:t>
      </w:r>
      <w:r w:rsidR="0064208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Educational</w:t>
      </w:r>
      <w:r w:rsidR="00604EAE" w:rsidRPr="00486F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activities </w:t>
      </w:r>
      <w:r w:rsidR="0064208B" w:rsidRPr="006163BA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will not</w:t>
      </w:r>
      <w:r w:rsidR="00604EAE" w:rsidRPr="00486F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promote recommendations, treatment, or manners of practicing medicine that are not within the definition of CM</w:t>
      </w:r>
      <w:r w:rsidR="00D16586" w:rsidRPr="00486F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E</w:t>
      </w:r>
      <w:r w:rsidR="0064208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604EAE" w:rsidRPr="00486F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or </w:t>
      </w:r>
      <w:r w:rsidR="0064208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are </w:t>
      </w:r>
      <w:r w:rsidR="00604EAE" w:rsidRPr="00486F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known to have risks or dangers that outweigh the benefits or </w:t>
      </w:r>
      <w:r w:rsidR="0064208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are </w:t>
      </w:r>
      <w:r w:rsidR="00604EAE" w:rsidRPr="00486F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known to be ineffective in the treatment of patients. </w:t>
      </w:r>
    </w:p>
    <w:p w14:paraId="1482263E" w14:textId="77777777" w:rsidR="00245AED" w:rsidRPr="008A6841" w:rsidRDefault="00245AED" w:rsidP="0064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CE462D3" w14:textId="57A459FF" w:rsidR="008860DD" w:rsidRDefault="00B30E6B" w:rsidP="006163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0D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DENTISTRY</w:t>
      </w:r>
      <w:r w:rsidR="008860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8860DD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AGD</w:t>
      </w:r>
      <w:r w:rsidR="008860DD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r w:rsidR="008860DD" w:rsidRPr="008860DD">
        <w:rPr>
          <w:rFonts w:ascii="Times New Roman" w:hAnsi="Times New Roman" w:cs="Times New Roman"/>
          <w:b/>
          <w:color w:val="FF0000"/>
          <w:sz w:val="20"/>
          <w:szCs w:val="20"/>
        </w:rPr>
        <w:t>PACE</w:t>
      </w:r>
    </w:p>
    <w:p w14:paraId="06CE7512" w14:textId="77777777" w:rsidR="008860DD" w:rsidRPr="00D04AD6" w:rsidRDefault="008860DD" w:rsidP="006163B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04AD6">
        <w:rPr>
          <w:rFonts w:ascii="Times New Roman" w:hAnsi="Times New Roman" w:cs="Times New Roman"/>
          <w:sz w:val="20"/>
          <w:szCs w:val="20"/>
        </w:rPr>
        <w:t>CDE providers must ensure that continuing education activities promote improvements in oral healthcare and not a specific drug, device, service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04AD6">
        <w:rPr>
          <w:rFonts w:ascii="Times New Roman" w:hAnsi="Times New Roman" w:cs="Times New Roman"/>
          <w:sz w:val="20"/>
          <w:szCs w:val="20"/>
        </w:rPr>
        <w:t xml:space="preserve"> or technique of a commercial entity. </w:t>
      </w:r>
    </w:p>
    <w:p w14:paraId="396DD572" w14:textId="77777777" w:rsidR="008860DD" w:rsidRPr="000838D2" w:rsidRDefault="008860DD" w:rsidP="006163B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5A24474" w14:textId="77777777" w:rsidR="008860DD" w:rsidRPr="00D04AD6" w:rsidRDefault="008860DD" w:rsidP="006163B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04AD6">
        <w:rPr>
          <w:rFonts w:ascii="Times New Roman" w:hAnsi="Times New Roman" w:cs="Times New Roman"/>
          <w:sz w:val="20"/>
          <w:szCs w:val="20"/>
        </w:rPr>
        <w:t xml:space="preserve">If commercial relationships exist between the program provider, course presenters, and/or a commercial company and its products, they must be fully disclosed to participants. </w:t>
      </w:r>
    </w:p>
    <w:p w14:paraId="7D28E39D" w14:textId="77777777" w:rsidR="008860DD" w:rsidRPr="000838D2" w:rsidRDefault="008860DD" w:rsidP="006163B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4B0F732" w14:textId="77777777" w:rsidR="008860DD" w:rsidRPr="00D04AD6" w:rsidRDefault="008860DD" w:rsidP="006163B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04AD6">
        <w:rPr>
          <w:rFonts w:ascii="Times New Roman" w:hAnsi="Times New Roman" w:cs="Times New Roman"/>
          <w:sz w:val="20"/>
          <w:szCs w:val="20"/>
        </w:rPr>
        <w:t xml:space="preserve">Providers must disclose to participants in CDE activities any conflicts of interest the planners and lecturer/author/ instructors or a continuing education activity may have.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4AD6">
        <w:rPr>
          <w:rFonts w:ascii="Times New Roman" w:hAnsi="Times New Roman" w:cs="Times New Roman"/>
          <w:sz w:val="20"/>
          <w:szCs w:val="20"/>
        </w:rPr>
        <w:t xml:space="preserve">Disclosure must be made at the beginning of the continuing education activity and must be made in writing in publicity materials, course materials and/or audiovisual materials. </w:t>
      </w:r>
    </w:p>
    <w:p w14:paraId="34080811" w14:textId="77777777" w:rsidR="008860DD" w:rsidRPr="000838D2" w:rsidRDefault="008860DD" w:rsidP="00616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2A31EB" w14:textId="77777777" w:rsidR="008860DD" w:rsidRPr="00D04AD6" w:rsidRDefault="008860DD" w:rsidP="00616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AD6">
        <w:rPr>
          <w:rFonts w:ascii="Times New Roman" w:hAnsi="Times New Roman" w:cs="Times New Roman"/>
          <w:sz w:val="20"/>
          <w:szCs w:val="20"/>
        </w:rPr>
        <w:t>Financial aid is acknowledged in printed announcements and brochures.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3A9C">
        <w:rPr>
          <w:rFonts w:ascii="Times New Roman" w:hAnsi="Times New Roman" w:cs="Times New Roman"/>
          <w:b/>
          <w:sz w:val="20"/>
          <w:szCs w:val="20"/>
        </w:rPr>
        <w:t>(CMDA does not accept commercial support).</w:t>
      </w:r>
    </w:p>
    <w:p w14:paraId="611DB6ED" w14:textId="77777777" w:rsidR="008860DD" w:rsidRDefault="008860DD" w:rsidP="00616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8DC3F0" w14:textId="4BFF84DA" w:rsidR="0064208B" w:rsidRPr="0064208B" w:rsidRDefault="00B30E6B" w:rsidP="006163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64208B" w:rsidRPr="0064208B">
        <w:rPr>
          <w:rFonts w:ascii="Times New Roman" w:hAnsi="Times New Roman" w:cs="Times New Roman"/>
          <w:sz w:val="20"/>
          <w:szCs w:val="20"/>
        </w:rPr>
        <w:t>linical and/or technical C</w:t>
      </w:r>
      <w:r>
        <w:rPr>
          <w:rFonts w:ascii="Times New Roman" w:hAnsi="Times New Roman" w:cs="Times New Roman"/>
          <w:sz w:val="20"/>
          <w:szCs w:val="20"/>
        </w:rPr>
        <w:t>D</w:t>
      </w:r>
      <w:r w:rsidR="0064208B" w:rsidRPr="0064208B">
        <w:rPr>
          <w:rFonts w:ascii="Times New Roman" w:hAnsi="Times New Roman" w:cs="Times New Roman"/>
          <w:sz w:val="20"/>
          <w:szCs w:val="20"/>
        </w:rPr>
        <w:t xml:space="preserve">E educational </w:t>
      </w:r>
      <w:r>
        <w:rPr>
          <w:rFonts w:ascii="Times New Roman" w:hAnsi="Times New Roman" w:cs="Times New Roman"/>
          <w:sz w:val="20"/>
          <w:szCs w:val="20"/>
        </w:rPr>
        <w:t>sessions</w:t>
      </w:r>
      <w:r w:rsidR="0064208B" w:rsidRPr="0064208B">
        <w:rPr>
          <w:rFonts w:ascii="Times New Roman" w:hAnsi="Times New Roman" w:cs="Times New Roman"/>
          <w:sz w:val="20"/>
          <w:szCs w:val="20"/>
        </w:rPr>
        <w:t xml:space="preserve"> will maintain AGD PACE Standards by including the scientific basis for the program content and assessment of the associated benefits/risks </w:t>
      </w:r>
      <w:r w:rsidR="00DA43C2" w:rsidRPr="0064208B">
        <w:rPr>
          <w:rFonts w:ascii="Times New Roman" w:hAnsi="Times New Roman" w:cs="Times New Roman"/>
          <w:sz w:val="20"/>
          <w:szCs w:val="20"/>
        </w:rPr>
        <w:t>to</w:t>
      </w:r>
      <w:r w:rsidR="0064208B" w:rsidRPr="0064208B">
        <w:rPr>
          <w:rFonts w:ascii="Times New Roman" w:hAnsi="Times New Roman" w:cs="Times New Roman"/>
          <w:sz w:val="20"/>
          <w:szCs w:val="20"/>
        </w:rPr>
        <w:t xml:space="preserve"> promote public safety; and assure the scientific basis for the content remains current.</w:t>
      </w:r>
    </w:p>
    <w:p w14:paraId="00351595" w14:textId="00E46CC1" w:rsidR="00D04AD6" w:rsidRPr="005D3A9C" w:rsidRDefault="00D04AD6" w:rsidP="00062934">
      <w:pPr>
        <w:spacing w:after="0" w:line="240" w:lineRule="auto"/>
        <w:rPr>
          <w:rFonts w:ascii="Times New Roman" w:hAnsi="Times New Roman" w:cs="Times New Roman"/>
          <w:kern w:val="3"/>
          <w:sz w:val="20"/>
          <w:szCs w:val="20"/>
          <w:u w:val="single"/>
          <w:lang w:eastAsia="zh-CN"/>
        </w:rPr>
      </w:pPr>
      <w:bookmarkStart w:id="6" w:name="_Hlk508353741"/>
    </w:p>
    <w:p w14:paraId="71580148" w14:textId="52F5355F" w:rsidR="00062934" w:rsidRPr="00486FAA" w:rsidRDefault="0019550D" w:rsidP="00062934">
      <w:pPr>
        <w:spacing w:after="0" w:line="240" w:lineRule="auto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sdt>
        <w:sdtPr>
          <w:rPr>
            <w:rFonts w:ascii="Times New Roman" w:hAnsi="Times New Roman" w:cs="Times New Roman"/>
            <w:kern w:val="3"/>
            <w:sz w:val="20"/>
            <w:szCs w:val="20"/>
            <w:lang w:eastAsia="zh-CN"/>
          </w:rPr>
          <w:id w:val="16235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BA">
            <w:rPr>
              <w:rFonts w:ascii="MS Gothic" w:eastAsia="MS Gothic" w:hAnsi="MS Gothic" w:cs="Times New Roman" w:hint="eastAsia"/>
              <w:kern w:val="3"/>
              <w:sz w:val="20"/>
              <w:szCs w:val="20"/>
              <w:lang w:eastAsia="zh-CN"/>
            </w:rPr>
            <w:t>☐</w:t>
          </w:r>
        </w:sdtContent>
      </w:sdt>
      <w:r w:rsidR="006163B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 </w:t>
      </w:r>
      <w:r w:rsidR="00BC59FD" w:rsidRPr="00486FA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I am </w:t>
      </w:r>
      <w:r w:rsidR="00BC59FD" w:rsidRPr="00486FAA">
        <w:rPr>
          <w:rFonts w:ascii="Times New Roman" w:hAnsi="Times New Roman" w:cs="Times New Roman"/>
          <w:b/>
          <w:kern w:val="3"/>
          <w:sz w:val="20"/>
          <w:szCs w:val="20"/>
          <w:u w:val="single"/>
          <w:lang w:eastAsia="zh-CN"/>
        </w:rPr>
        <w:t>not</w:t>
      </w:r>
      <w:r w:rsidR="00BC59FD" w:rsidRPr="00486FA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a faculty and/or planner employed by an ACCME-defined commercial interest.</w:t>
      </w:r>
      <w:r w:rsidR="00246F79" w:rsidRPr="00486FA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 </w:t>
      </w:r>
      <w:r w:rsidR="00BC59FD" w:rsidRPr="00486FAA">
        <w:rPr>
          <w:rFonts w:ascii="Times New Roman" w:hAnsi="Times New Roman" w:cs="Times New Roman"/>
          <w:kern w:val="3"/>
          <w:sz w:val="20"/>
          <w:szCs w:val="20"/>
          <w:lang w:eastAsia="zh-CN"/>
        </w:rPr>
        <w:t>Faculty and/or planners employed by an ACCME-defined commercial interest are prohibited from</w:t>
      </w:r>
      <w:r w:rsidR="00246F79" w:rsidRPr="00486FA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controlling the content of a CE activity</w:t>
      </w:r>
      <w:r w:rsidR="00062934" w:rsidRPr="00486FA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except for</w:t>
      </w:r>
      <w:r w:rsidR="00062934" w:rsidRPr="00486FAA">
        <w:rPr>
          <w:rFonts w:ascii="Times New Roman" w:hAnsi="Times New Roman" w:cs="Times New Roman"/>
          <w:sz w:val="20"/>
          <w:szCs w:val="20"/>
        </w:rPr>
        <w:t xml:space="preserve"> content that is not related to the business lines or products of their employer.</w:t>
      </w:r>
      <w:r w:rsidR="00062934" w:rsidRPr="00486FA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</w:t>
      </w:r>
    </w:p>
    <w:p w14:paraId="089A4C6D" w14:textId="77777777" w:rsidR="00062934" w:rsidRPr="000838D2" w:rsidRDefault="00062934" w:rsidP="00246F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p w14:paraId="5E413E6B" w14:textId="7137A587" w:rsidR="00BC59FD" w:rsidRPr="00486FAA" w:rsidRDefault="0019550D" w:rsidP="00246F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464646"/>
          <w:sz w:val="20"/>
          <w:szCs w:val="20"/>
          <w:lang w:val="en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"/>
          </w:rPr>
          <w:id w:val="72402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BA">
            <w:rPr>
              <w:rFonts w:ascii="MS Gothic" w:eastAsia="MS Gothic" w:hAnsi="MS Gothic" w:cs="Times New Roman" w:hint="eastAsia"/>
              <w:sz w:val="20"/>
              <w:szCs w:val="20"/>
              <w:lang w:val="en"/>
            </w:rPr>
            <w:t>☐</w:t>
          </w:r>
        </w:sdtContent>
      </w:sdt>
      <w:r w:rsidR="006163BA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</w:t>
      </w:r>
      <w:r w:rsidR="00BC59FD" w:rsidRPr="00486FAA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I am </w:t>
      </w:r>
      <w:r w:rsidR="00BC59FD" w:rsidRPr="00486FAA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not</w:t>
      </w:r>
      <w:r w:rsidR="00BC59FD" w:rsidRPr="00486FAA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 non-accredited partner (in a joint provider relationship) of</w:t>
      </w:r>
      <w:r w:rsidR="00BC59FD" w:rsidRPr="00486FAA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</w:t>
      </w:r>
      <w:r w:rsidR="00BC59FD" w:rsidRPr="00486FAA">
        <w:rPr>
          <w:rFonts w:ascii="Times New Roman" w:hAnsi="Times New Roman" w:cs="Times New Roman"/>
          <w:kern w:val="3"/>
          <w:sz w:val="20"/>
          <w:szCs w:val="20"/>
          <w:lang w:eastAsia="zh-CN"/>
        </w:rPr>
        <w:t>an ACCME-defined commercial interest.  “</w:t>
      </w:r>
      <w:r w:rsidR="00BC59FD" w:rsidRPr="00486FAA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Standard 1.2 - A commercial interest cannot take the role of non-accredited partner in a joint provider relationship.” </w:t>
      </w:r>
    </w:p>
    <w:bookmarkEnd w:id="6"/>
    <w:p w14:paraId="0804844A" w14:textId="77777777" w:rsidR="00CD70A3" w:rsidRPr="000838D2" w:rsidRDefault="00CD70A3" w:rsidP="00CD70A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AEDE18A" w14:textId="42CC17FC" w:rsidR="00B30E6B" w:rsidRDefault="00CD70A3" w:rsidP="00CD70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6FAA">
        <w:rPr>
          <w:rFonts w:ascii="Times New Roman" w:hAnsi="Times New Roman" w:cs="Times New Roman"/>
          <w:b/>
          <w:sz w:val="20"/>
          <w:szCs w:val="20"/>
        </w:rPr>
        <w:t>By typing or signing my name below, I attest that the information provided in this document is legitimate and true to the best of my knowledge and I</w:t>
      </w:r>
      <w:r w:rsidRPr="00486FAA">
        <w:rPr>
          <w:rFonts w:ascii="Times New Roman" w:hAnsi="Times New Roman" w:cs="Times New Roman"/>
          <w:sz w:val="20"/>
          <w:szCs w:val="20"/>
        </w:rPr>
        <w:t xml:space="preserve"> </w:t>
      </w:r>
      <w:r w:rsidRPr="00486FAA">
        <w:rPr>
          <w:rFonts w:ascii="Times New Roman" w:hAnsi="Times New Roman" w:cs="Times New Roman"/>
          <w:b/>
          <w:sz w:val="20"/>
          <w:szCs w:val="20"/>
        </w:rPr>
        <w:t xml:space="preserve">agree to adhere to </w:t>
      </w:r>
      <w:r w:rsidR="00CA0CC6">
        <w:rPr>
          <w:rFonts w:ascii="Times New Roman" w:hAnsi="Times New Roman" w:cs="Times New Roman"/>
          <w:b/>
          <w:sz w:val="20"/>
          <w:szCs w:val="20"/>
        </w:rPr>
        <w:t>all the</w:t>
      </w:r>
      <w:r w:rsidRPr="00486FAA">
        <w:rPr>
          <w:rFonts w:ascii="Times New Roman" w:hAnsi="Times New Roman" w:cs="Times New Roman"/>
          <w:b/>
          <w:sz w:val="20"/>
          <w:szCs w:val="20"/>
        </w:rPr>
        <w:t xml:space="preserve"> above </w:t>
      </w:r>
      <w:r w:rsidR="00CA0CC6" w:rsidRPr="004F213A">
        <w:rPr>
          <w:rFonts w:ascii="Times New Roman" w:hAnsi="Times New Roman" w:cs="Times New Roman"/>
          <w:b/>
          <w:sz w:val="20"/>
          <w:szCs w:val="20"/>
          <w:u w:val="single"/>
        </w:rPr>
        <w:t>ACCME</w:t>
      </w:r>
      <w:r w:rsidR="00CA0CC6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CA0CC6" w:rsidRPr="004F213A">
        <w:rPr>
          <w:rFonts w:ascii="Times New Roman" w:hAnsi="Times New Roman" w:cs="Times New Roman"/>
          <w:b/>
          <w:sz w:val="20"/>
          <w:szCs w:val="20"/>
          <w:u w:val="single"/>
        </w:rPr>
        <w:t>AGD/PACE</w:t>
      </w:r>
      <w:r w:rsidR="00CA0CC6">
        <w:rPr>
          <w:rFonts w:ascii="Times New Roman" w:hAnsi="Times New Roman" w:cs="Times New Roman"/>
          <w:b/>
          <w:sz w:val="20"/>
          <w:szCs w:val="20"/>
        </w:rPr>
        <w:t xml:space="preserve"> requirements.</w:t>
      </w:r>
    </w:p>
    <w:p w14:paraId="3F63F5E3" w14:textId="77777777" w:rsidR="00CA0CC6" w:rsidRPr="000838D2" w:rsidRDefault="00CA0CC6" w:rsidP="00CD70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C6C1C7" w14:textId="1243A19D" w:rsidR="0005174E" w:rsidRDefault="005E2301" w:rsidP="000838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301">
        <w:rPr>
          <w:rFonts w:ascii="Times New Roman" w:hAnsi="Times New Roman" w:cs="Times New Roman"/>
          <w:b/>
          <w:sz w:val="20"/>
          <w:szCs w:val="20"/>
          <w:highlight w:val="yellow"/>
        </w:rPr>
        <w:t>X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CD70A3" w:rsidRPr="005E2301">
        <w:rPr>
          <w:rFonts w:ascii="Times New Roman" w:hAnsi="Times New Roman" w:cs="Times New Roman"/>
          <w:b/>
          <w:sz w:val="20"/>
          <w:szCs w:val="20"/>
        </w:rPr>
        <w:t>S</w:t>
      </w:r>
      <w:r w:rsidR="00CD70A3" w:rsidRPr="00486FAA">
        <w:rPr>
          <w:rFonts w:ascii="Times New Roman" w:hAnsi="Times New Roman" w:cs="Times New Roman"/>
          <w:b/>
          <w:sz w:val="20"/>
          <w:szCs w:val="20"/>
        </w:rPr>
        <w:t>ignature</w:t>
      </w:r>
      <w:r w:rsidR="000838D2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554779098"/>
          <w:placeholder>
            <w:docPart w:val="DefaultPlaceholder_-1854013440"/>
          </w:placeholder>
          <w:showingPlcHdr/>
        </w:sdtPr>
        <w:sdtEndPr/>
        <w:sdtContent>
          <w:r w:rsidR="000838D2" w:rsidRPr="001648C8">
            <w:rPr>
              <w:rStyle w:val="PlaceholderText"/>
            </w:rPr>
            <w:t>Click or tap here to enter text.</w:t>
          </w:r>
        </w:sdtContent>
      </w:sdt>
      <w:r w:rsidR="00947F0B" w:rsidRPr="000838D2">
        <w:rPr>
          <w:rFonts w:ascii="Times New Roman" w:hAnsi="Times New Roman" w:cs="Times New Roman"/>
          <w:b/>
          <w:sz w:val="20"/>
          <w:szCs w:val="20"/>
        </w:rPr>
        <w:tab/>
      </w:r>
      <w:r w:rsidR="000838D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947F0B" w:rsidRPr="00486FAA">
        <w:rPr>
          <w:rFonts w:ascii="Times New Roman" w:hAnsi="Times New Roman" w:cs="Times New Roman"/>
          <w:b/>
          <w:sz w:val="20"/>
          <w:szCs w:val="20"/>
        </w:rPr>
        <w:t>D</w:t>
      </w:r>
      <w:r w:rsidR="00CD70A3" w:rsidRPr="00486FAA">
        <w:rPr>
          <w:rFonts w:ascii="Times New Roman" w:hAnsi="Times New Roman" w:cs="Times New Roman"/>
          <w:b/>
          <w:sz w:val="20"/>
          <w:szCs w:val="20"/>
        </w:rPr>
        <w:t>at</w:t>
      </w:r>
      <w:bookmarkEnd w:id="0"/>
      <w:r w:rsidR="00C47787">
        <w:rPr>
          <w:rFonts w:ascii="Times New Roman" w:hAnsi="Times New Roman" w:cs="Times New Roman"/>
          <w:b/>
          <w:sz w:val="20"/>
          <w:szCs w:val="20"/>
        </w:rPr>
        <w:t>e</w:t>
      </w:r>
      <w:r w:rsidR="000838D2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241535473"/>
          <w:placeholder>
            <w:docPart w:val="DefaultPlaceholder_-1854013440"/>
          </w:placeholder>
          <w:showingPlcHdr/>
        </w:sdtPr>
        <w:sdtEndPr/>
        <w:sdtContent>
          <w:r w:rsidR="000838D2" w:rsidRPr="001648C8">
            <w:rPr>
              <w:rStyle w:val="PlaceholderText"/>
            </w:rPr>
            <w:t>Click or tap here to enter text.</w:t>
          </w:r>
        </w:sdtContent>
      </w:sdt>
    </w:p>
    <w:p w14:paraId="6292750A" w14:textId="77777777" w:rsidR="000838D2" w:rsidRPr="000838D2" w:rsidRDefault="000838D2" w:rsidP="000838D2">
      <w:pPr>
        <w:tabs>
          <w:tab w:val="left" w:pos="-180"/>
        </w:tabs>
        <w:suppressAutoHyphens/>
        <w:spacing w:after="0" w:line="240" w:lineRule="auto"/>
        <w:ind w:left="-188" w:right="-806"/>
        <w:rPr>
          <w:rFonts w:ascii="Times New Roman" w:hAnsi="Times New Roman"/>
          <w:sz w:val="16"/>
          <w:szCs w:val="16"/>
        </w:rPr>
      </w:pPr>
    </w:p>
    <w:p w14:paraId="588B8CC3" w14:textId="1BAADADA" w:rsidR="000838D2" w:rsidRPr="000838D2" w:rsidRDefault="000838D2" w:rsidP="00231F99">
      <w:pPr>
        <w:tabs>
          <w:tab w:val="left" w:pos="0"/>
        </w:tabs>
        <w:suppressAutoHyphens/>
        <w:spacing w:after="0" w:line="240" w:lineRule="auto"/>
        <w:ind w:right="-806" w:hanging="8"/>
        <w:rPr>
          <w:rFonts w:ascii="Times New Roman" w:hAnsi="Times New Roman"/>
          <w:b/>
          <w:color w:val="FF0000"/>
          <w:sz w:val="24"/>
          <w:szCs w:val="24"/>
        </w:rPr>
      </w:pPr>
      <w:r w:rsidRPr="000838D2">
        <w:rPr>
          <w:rFonts w:ascii="Times New Roman" w:hAnsi="Times New Roman"/>
          <w:b/>
          <w:color w:val="FF0000"/>
          <w:sz w:val="24"/>
          <w:szCs w:val="24"/>
        </w:rPr>
        <w:t>OFFICE USE ONLY</w:t>
      </w:r>
    </w:p>
    <w:p w14:paraId="5BD9559E" w14:textId="3C27A902" w:rsidR="00C47787" w:rsidRPr="000838D2" w:rsidRDefault="00C47787" w:rsidP="00231F99">
      <w:pPr>
        <w:tabs>
          <w:tab w:val="left" w:pos="0"/>
        </w:tabs>
        <w:suppressAutoHyphens/>
        <w:spacing w:after="0" w:line="240" w:lineRule="auto"/>
        <w:ind w:right="-806" w:hanging="8"/>
        <w:rPr>
          <w:rFonts w:ascii="Times New Roman" w:hAnsi="Times New Roman"/>
          <w:b/>
          <w:sz w:val="24"/>
          <w:szCs w:val="24"/>
        </w:rPr>
      </w:pPr>
      <w:r w:rsidRPr="000838D2">
        <w:rPr>
          <w:rFonts w:ascii="Times New Roman" w:hAnsi="Times New Roman"/>
          <w:b/>
          <w:sz w:val="24"/>
          <w:szCs w:val="24"/>
        </w:rPr>
        <w:t xml:space="preserve">Procedures used to resolve conflict of interest or potential bias if applicable for this activity: </w:t>
      </w:r>
    </w:p>
    <w:p w14:paraId="3BB66E3B" w14:textId="77777777" w:rsidR="00C47787" w:rsidRPr="000838D2" w:rsidRDefault="00C47787" w:rsidP="00231F99">
      <w:pPr>
        <w:tabs>
          <w:tab w:val="left" w:pos="0"/>
        </w:tabs>
        <w:suppressAutoHyphens/>
        <w:spacing w:after="0" w:line="240" w:lineRule="auto"/>
        <w:ind w:right="-806" w:hanging="8"/>
        <w:rPr>
          <w:rFonts w:ascii="Times New Roman" w:hAnsi="Times New Roman"/>
          <w:snapToGrid w:val="0"/>
          <w:sz w:val="16"/>
          <w:szCs w:val="16"/>
          <w:u w:val="single"/>
        </w:rPr>
      </w:pPr>
    </w:p>
    <w:p w14:paraId="60AFB37C" w14:textId="2AADC391" w:rsidR="00C47787" w:rsidRDefault="0019550D" w:rsidP="00231F99">
      <w:pPr>
        <w:tabs>
          <w:tab w:val="left" w:pos="0"/>
          <w:tab w:val="left" w:pos="450"/>
        </w:tabs>
        <w:suppressAutoHyphens/>
        <w:spacing w:after="0" w:line="240" w:lineRule="auto"/>
        <w:ind w:right="-806" w:hanging="8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0509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F99">
            <w:rPr>
              <w:rFonts w:ascii="MS Gothic" w:eastAsia="MS Gothic" w:hAnsi="MS Gothic" w:hint="eastAsia"/>
            </w:rPr>
            <w:t>☐</w:t>
          </w:r>
        </w:sdtContent>
      </w:sdt>
      <w:r w:rsidR="008A6841">
        <w:rPr>
          <w:rFonts w:ascii="Times New Roman" w:hAnsi="Times New Roman"/>
        </w:rPr>
        <w:t xml:space="preserve"> </w:t>
      </w:r>
      <w:r w:rsidR="00C47787" w:rsidRPr="006039C1">
        <w:rPr>
          <w:rFonts w:ascii="Times New Roman" w:hAnsi="Times New Roman"/>
        </w:rPr>
        <w:t>Not applicable since no conflict of interest.</w:t>
      </w:r>
    </w:p>
    <w:p w14:paraId="3B3CE86F" w14:textId="77777777" w:rsidR="008A6841" w:rsidRPr="008A6841" w:rsidRDefault="008A6841" w:rsidP="00231F99">
      <w:pPr>
        <w:tabs>
          <w:tab w:val="left" w:pos="0"/>
          <w:tab w:val="left" w:pos="450"/>
        </w:tabs>
        <w:suppressAutoHyphens/>
        <w:spacing w:after="0" w:line="240" w:lineRule="auto"/>
        <w:ind w:right="-806" w:hanging="8"/>
        <w:rPr>
          <w:rFonts w:ascii="Times New Roman" w:hAnsi="Times New Roman"/>
          <w:sz w:val="16"/>
          <w:szCs w:val="16"/>
        </w:rPr>
      </w:pPr>
    </w:p>
    <w:p w14:paraId="0D3D69D7" w14:textId="164660A5" w:rsidR="00C47787" w:rsidRPr="002D7C0B" w:rsidRDefault="0019550D" w:rsidP="002D7C0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94530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41">
            <w:rPr>
              <w:rFonts w:ascii="MS Gothic" w:eastAsia="MS Gothic" w:hAnsi="MS Gothic" w:hint="eastAsia"/>
            </w:rPr>
            <w:t>☐</w:t>
          </w:r>
        </w:sdtContent>
      </w:sdt>
      <w:r w:rsidR="00C47787" w:rsidRPr="0073221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25910564"/>
          <w:placeholder>
            <w:docPart w:val="DefaultPlaceholder_-1854013440"/>
          </w:placeholder>
        </w:sdtPr>
        <w:sdtEndPr/>
        <w:sdtContent>
          <w:r w:rsidR="00FF0D20">
            <w:rPr>
              <w:rFonts w:ascii="Times New Roman" w:hAnsi="Times New Roman"/>
            </w:rPr>
            <w:t>Review of presentation</w:t>
          </w:r>
          <w:r w:rsidR="008F33AA">
            <w:rPr>
              <w:rFonts w:ascii="Times New Roman" w:hAnsi="Times New Roman"/>
            </w:rPr>
            <w:t xml:space="preserve"> </w:t>
          </w:r>
          <w:r w:rsidR="005D263C">
            <w:rPr>
              <w:rFonts w:ascii="Times New Roman" w:hAnsi="Times New Roman"/>
            </w:rPr>
            <w:t>that ha</w:t>
          </w:r>
          <w:r w:rsidR="008A6841">
            <w:rPr>
              <w:rFonts w:ascii="Times New Roman" w:hAnsi="Times New Roman"/>
            </w:rPr>
            <w:t>s</w:t>
          </w:r>
          <w:r w:rsidR="005D263C" w:rsidRPr="00FF0D20">
            <w:rPr>
              <w:rFonts w:ascii="Times New Roman" w:hAnsi="Times New Roman"/>
            </w:rPr>
            <w:t xml:space="preserve"> </w:t>
          </w:r>
          <w:r w:rsidR="005D263C" w:rsidRPr="00FF0D20">
            <w:rPr>
              <w:rFonts w:ascii="Times New Roman" w:hAnsi="Times New Roman" w:cs="Times New Roman"/>
            </w:rPr>
            <w:t>potentia</w:t>
          </w:r>
          <w:r w:rsidR="005D263C">
            <w:rPr>
              <w:rFonts w:ascii="Times New Roman" w:hAnsi="Times New Roman" w:cs="Times New Roman"/>
            </w:rPr>
            <w:t xml:space="preserve">l, </w:t>
          </w:r>
          <w:r w:rsidR="005D263C" w:rsidRPr="00FF0D20">
            <w:rPr>
              <w:rFonts w:ascii="Times New Roman" w:hAnsi="Times New Roman" w:cs="Times New Roman"/>
            </w:rPr>
            <w:t>perceived or relevant financial relationship</w:t>
          </w:r>
          <w:r w:rsidR="005D263C">
            <w:rPr>
              <w:rFonts w:ascii="Times New Roman" w:hAnsi="Times New Roman" w:cs="Times New Roman"/>
            </w:rPr>
            <w:t>s</w:t>
          </w:r>
          <w:r w:rsidR="005D263C">
            <w:rPr>
              <w:rFonts w:ascii="Times New Roman" w:hAnsi="Times New Roman"/>
            </w:rPr>
            <w:t xml:space="preserve"> </w:t>
          </w:r>
          <w:r w:rsidR="008F33AA">
            <w:rPr>
              <w:rFonts w:ascii="Times New Roman" w:hAnsi="Times New Roman"/>
            </w:rPr>
            <w:t>by</w:t>
          </w:r>
          <w:r w:rsidR="008A6841">
            <w:rPr>
              <w:rFonts w:ascii="Times New Roman" w:hAnsi="Times New Roman"/>
            </w:rPr>
            <w:t xml:space="preserve"> the</w:t>
          </w:r>
          <w:r w:rsidR="008F33AA">
            <w:rPr>
              <w:rFonts w:ascii="Times New Roman" w:hAnsi="Times New Roman"/>
            </w:rPr>
            <w:t xml:space="preserve"> nurse planner, CME committee members, and/or CMDA staff</w:t>
          </w:r>
          <w:r w:rsidR="00786501">
            <w:rPr>
              <w:rFonts w:ascii="Times New Roman" w:hAnsi="Times New Roman" w:cs="Times New Roman"/>
            </w:rPr>
            <w:t xml:space="preserve">.  Changes </w:t>
          </w:r>
          <w:r w:rsidR="008860DD">
            <w:rPr>
              <w:rFonts w:ascii="Times New Roman" w:hAnsi="Times New Roman" w:cs="Times New Roman"/>
            </w:rPr>
            <w:t xml:space="preserve">will be </w:t>
          </w:r>
          <w:r w:rsidR="00786501">
            <w:rPr>
              <w:rFonts w:ascii="Times New Roman" w:hAnsi="Times New Roman" w:cs="Times New Roman"/>
            </w:rPr>
            <w:t xml:space="preserve">made to presentations to remove potential, perceived or relevant financial </w:t>
          </w:r>
          <w:r w:rsidR="00E72ACD">
            <w:rPr>
              <w:rFonts w:ascii="Times New Roman" w:hAnsi="Times New Roman" w:cs="Times New Roman"/>
            </w:rPr>
            <w:t>bias</w:t>
          </w:r>
          <w:r w:rsidR="00786501">
            <w:rPr>
              <w:rFonts w:ascii="Times New Roman" w:hAnsi="Times New Roman" w:cs="Times New Roman"/>
            </w:rPr>
            <w:t xml:space="preserve"> prior to presenting.  Participant evaluations will ask learners to cite any bias in a presentation and if bias is identified that speaker will be notified and duly reprimanded</w:t>
          </w:r>
          <w:r w:rsidR="008F33AA">
            <w:rPr>
              <w:rFonts w:ascii="Times New Roman" w:hAnsi="Times New Roman" w:cs="Times New Roman"/>
            </w:rPr>
            <w:t xml:space="preserve"> and/or possibly not allowed to speak for a CMDA educational activity in the future.</w:t>
          </w:r>
          <w:r w:rsidR="00FF0D20">
            <w:rPr>
              <w:rFonts w:ascii="Times New Roman" w:hAnsi="Times New Roman"/>
            </w:rPr>
            <w:t xml:space="preserve"> </w:t>
          </w:r>
          <w:r w:rsidR="008A6841">
            <w:rPr>
              <w:rFonts w:ascii="Times New Roman" w:hAnsi="Times New Roman"/>
            </w:rPr>
            <w:t xml:space="preserve"> Planners and moderators and all others with a</w:t>
          </w:r>
          <w:r w:rsidR="008A6841" w:rsidRPr="008A6841">
            <w:rPr>
              <w:rFonts w:ascii="Times New Roman" w:hAnsi="Times New Roman" w:cs="Times New Roman"/>
            </w:rPr>
            <w:t xml:space="preserve"> </w:t>
          </w:r>
          <w:r w:rsidR="008A6841" w:rsidRPr="00FF0D20">
            <w:rPr>
              <w:rFonts w:ascii="Times New Roman" w:hAnsi="Times New Roman" w:cs="Times New Roman"/>
            </w:rPr>
            <w:t>potentia</w:t>
          </w:r>
          <w:r w:rsidR="008A6841">
            <w:rPr>
              <w:rFonts w:ascii="Times New Roman" w:hAnsi="Times New Roman" w:cs="Times New Roman"/>
            </w:rPr>
            <w:t xml:space="preserve">l, </w:t>
          </w:r>
          <w:r w:rsidR="008A6841" w:rsidRPr="00FF0D20">
            <w:rPr>
              <w:rFonts w:ascii="Times New Roman" w:hAnsi="Times New Roman" w:cs="Times New Roman"/>
            </w:rPr>
            <w:t>perceived or relevant financial relationship</w:t>
          </w:r>
          <w:r w:rsidR="008A6841">
            <w:rPr>
              <w:rFonts w:ascii="Times New Roman" w:hAnsi="Times New Roman" w:cs="Times New Roman"/>
            </w:rPr>
            <w:t xml:space="preserve"> will recuse themselves.</w:t>
          </w:r>
          <w:r w:rsidR="008A6841">
            <w:rPr>
              <w:rFonts w:ascii="Times New Roman" w:hAnsi="Times New Roman"/>
            </w:rPr>
            <w:t xml:space="preserve"> </w:t>
          </w:r>
        </w:sdtContent>
      </w:sdt>
      <w:r w:rsidR="00C47787" w:rsidRPr="0073221B">
        <w:rPr>
          <w:rFonts w:ascii="Times New Roman" w:hAnsi="Times New Roman"/>
        </w:rPr>
        <w:t xml:space="preserve"> </w:t>
      </w:r>
    </w:p>
    <w:sectPr w:rsidR="00C47787" w:rsidRPr="002D7C0B" w:rsidSect="008D2D5B">
      <w:footerReference w:type="default" r:id="rId11"/>
      <w:pgSz w:w="12240" w:h="15840"/>
      <w:pgMar w:top="1008" w:right="1008" w:bottom="1008" w:left="1008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ra Hayes" w:date="2022-04-25T06:51:00Z" w:initials="SH">
    <w:p w14:paraId="4074BFF1" w14:textId="5177B5AF" w:rsidR="009B3C85" w:rsidRDefault="009B3C85">
      <w:pPr>
        <w:pStyle w:val="CommentText"/>
      </w:pPr>
      <w:r>
        <w:rPr>
          <w:rStyle w:val="CommentReference"/>
        </w:rPr>
        <w:annotationRef/>
      </w:r>
      <w:r>
        <w:t>Update the City and State of your conference.</w:t>
      </w:r>
    </w:p>
  </w:comment>
  <w:comment w:id="2" w:author="Sara Hayes" w:date="2022-04-25T06:51:00Z" w:initials="SH">
    <w:p w14:paraId="237FE13C" w14:textId="71DC0234" w:rsidR="009B3C85" w:rsidRDefault="009B3C85">
      <w:pPr>
        <w:pStyle w:val="CommentText"/>
      </w:pPr>
      <w:r>
        <w:rPr>
          <w:rStyle w:val="CommentReference"/>
        </w:rPr>
        <w:annotationRef/>
      </w:r>
      <w:r>
        <w:t>Update the Date of your conference.</w:t>
      </w:r>
    </w:p>
  </w:comment>
  <w:comment w:id="4" w:author="Sara Hayes" w:date="2022-04-25T06:52:00Z" w:initials="SH">
    <w:p w14:paraId="204D7BF4" w14:textId="7BCD8AC5" w:rsidR="009B3C85" w:rsidRDefault="009B3C85">
      <w:pPr>
        <w:pStyle w:val="CommentText"/>
      </w:pPr>
      <w:r>
        <w:rPr>
          <w:rStyle w:val="CommentReference"/>
        </w:rPr>
        <w:annotationRef/>
      </w:r>
      <w:r>
        <w:t>If you are speaking at the conference as well as serving on the committee, please tick “FACULTY”. Otherwise, only “CE COMMITTEE MEMBER” must be ticked.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74BFF1" w15:done="0"/>
  <w15:commentEx w15:paraId="237FE13C" w15:done="0"/>
  <w15:commentEx w15:paraId="204D7BF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5E76" w14:textId="77777777" w:rsidR="0019550D" w:rsidRDefault="0019550D" w:rsidP="009512B6">
      <w:pPr>
        <w:spacing w:after="0" w:line="240" w:lineRule="auto"/>
      </w:pPr>
      <w:r>
        <w:separator/>
      </w:r>
    </w:p>
  </w:endnote>
  <w:endnote w:type="continuationSeparator" w:id="0">
    <w:p w14:paraId="2CBFB01C" w14:textId="77777777" w:rsidR="0019550D" w:rsidRDefault="0019550D" w:rsidP="0095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9271" w14:textId="77777777" w:rsidR="00A27237" w:rsidRPr="009512B6" w:rsidRDefault="00A27237" w:rsidP="009512B6">
    <w:pPr>
      <w:pStyle w:val="Footer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C60B" w14:textId="77777777" w:rsidR="0019550D" w:rsidRDefault="0019550D" w:rsidP="009512B6">
      <w:pPr>
        <w:spacing w:after="0" w:line="240" w:lineRule="auto"/>
      </w:pPr>
      <w:r>
        <w:separator/>
      </w:r>
    </w:p>
  </w:footnote>
  <w:footnote w:type="continuationSeparator" w:id="0">
    <w:p w14:paraId="4BD270EC" w14:textId="77777777" w:rsidR="0019550D" w:rsidRDefault="0019550D" w:rsidP="0095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A44"/>
    <w:multiLevelType w:val="multilevel"/>
    <w:tmpl w:val="6D3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D0226"/>
    <w:multiLevelType w:val="multilevel"/>
    <w:tmpl w:val="35B6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06801"/>
    <w:multiLevelType w:val="multilevel"/>
    <w:tmpl w:val="987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Hayes">
    <w15:presenceInfo w15:providerId="Windows Live" w15:userId="c451006d993355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7C"/>
    <w:rsid w:val="000035F1"/>
    <w:rsid w:val="00010A4E"/>
    <w:rsid w:val="0002133E"/>
    <w:rsid w:val="00023210"/>
    <w:rsid w:val="000257A4"/>
    <w:rsid w:val="000310A8"/>
    <w:rsid w:val="00032A9D"/>
    <w:rsid w:val="00040952"/>
    <w:rsid w:val="00046297"/>
    <w:rsid w:val="0005174E"/>
    <w:rsid w:val="00051BD2"/>
    <w:rsid w:val="00062934"/>
    <w:rsid w:val="000630BE"/>
    <w:rsid w:val="00073DA8"/>
    <w:rsid w:val="00081365"/>
    <w:rsid w:val="0008162E"/>
    <w:rsid w:val="000838D2"/>
    <w:rsid w:val="00084F26"/>
    <w:rsid w:val="000950A7"/>
    <w:rsid w:val="000A5550"/>
    <w:rsid w:val="000A7D0B"/>
    <w:rsid w:val="000B5BBF"/>
    <w:rsid w:val="000B76C8"/>
    <w:rsid w:val="000C20A2"/>
    <w:rsid w:val="000C3E02"/>
    <w:rsid w:val="000C44C3"/>
    <w:rsid w:val="000D57D7"/>
    <w:rsid w:val="000E538A"/>
    <w:rsid w:val="000F1A01"/>
    <w:rsid w:val="00105C7C"/>
    <w:rsid w:val="00120AAF"/>
    <w:rsid w:val="001261E1"/>
    <w:rsid w:val="00130404"/>
    <w:rsid w:val="00132110"/>
    <w:rsid w:val="001334CF"/>
    <w:rsid w:val="00135283"/>
    <w:rsid w:val="00150B9B"/>
    <w:rsid w:val="00151C82"/>
    <w:rsid w:val="00163EE3"/>
    <w:rsid w:val="00171B4E"/>
    <w:rsid w:val="0018210B"/>
    <w:rsid w:val="00183B68"/>
    <w:rsid w:val="00191D10"/>
    <w:rsid w:val="0019208D"/>
    <w:rsid w:val="0019446D"/>
    <w:rsid w:val="0019550D"/>
    <w:rsid w:val="001A18AC"/>
    <w:rsid w:val="001A18DA"/>
    <w:rsid w:val="001A60A4"/>
    <w:rsid w:val="001B6F89"/>
    <w:rsid w:val="001C4479"/>
    <w:rsid w:val="001C73A8"/>
    <w:rsid w:val="001D4EB6"/>
    <w:rsid w:val="001E0D07"/>
    <w:rsid w:val="001E5BF5"/>
    <w:rsid w:val="001F31E5"/>
    <w:rsid w:val="0021646C"/>
    <w:rsid w:val="002208AA"/>
    <w:rsid w:val="0022127E"/>
    <w:rsid w:val="00221300"/>
    <w:rsid w:val="002270DE"/>
    <w:rsid w:val="002309B6"/>
    <w:rsid w:val="00231F99"/>
    <w:rsid w:val="00240794"/>
    <w:rsid w:val="00242A5E"/>
    <w:rsid w:val="00245AED"/>
    <w:rsid w:val="00245FCA"/>
    <w:rsid w:val="00246F79"/>
    <w:rsid w:val="00254A7B"/>
    <w:rsid w:val="002726B9"/>
    <w:rsid w:val="002A113A"/>
    <w:rsid w:val="002A594F"/>
    <w:rsid w:val="002D4C1B"/>
    <w:rsid w:val="002D7C0B"/>
    <w:rsid w:val="003055E9"/>
    <w:rsid w:val="0032590E"/>
    <w:rsid w:val="00331AFE"/>
    <w:rsid w:val="00336938"/>
    <w:rsid w:val="00341337"/>
    <w:rsid w:val="00344A1B"/>
    <w:rsid w:val="00344B18"/>
    <w:rsid w:val="003523C9"/>
    <w:rsid w:val="003612B4"/>
    <w:rsid w:val="00364F77"/>
    <w:rsid w:val="003853E6"/>
    <w:rsid w:val="00390053"/>
    <w:rsid w:val="003934D7"/>
    <w:rsid w:val="003962CF"/>
    <w:rsid w:val="003D1CF2"/>
    <w:rsid w:val="003D2DBD"/>
    <w:rsid w:val="003E603C"/>
    <w:rsid w:val="003E7F66"/>
    <w:rsid w:val="00403919"/>
    <w:rsid w:val="00411443"/>
    <w:rsid w:val="004143BC"/>
    <w:rsid w:val="00414EF7"/>
    <w:rsid w:val="00417D3B"/>
    <w:rsid w:val="00427D0A"/>
    <w:rsid w:val="00437AD6"/>
    <w:rsid w:val="00437C0E"/>
    <w:rsid w:val="0044406C"/>
    <w:rsid w:val="00451607"/>
    <w:rsid w:val="0045476B"/>
    <w:rsid w:val="0046115C"/>
    <w:rsid w:val="00461EA3"/>
    <w:rsid w:val="004705F8"/>
    <w:rsid w:val="00481BB9"/>
    <w:rsid w:val="00482CE1"/>
    <w:rsid w:val="00485601"/>
    <w:rsid w:val="0048643E"/>
    <w:rsid w:val="00486FAA"/>
    <w:rsid w:val="00493075"/>
    <w:rsid w:val="004A663F"/>
    <w:rsid w:val="004B121D"/>
    <w:rsid w:val="004B1BF5"/>
    <w:rsid w:val="004C593B"/>
    <w:rsid w:val="004C7433"/>
    <w:rsid w:val="004D2B63"/>
    <w:rsid w:val="004D2F71"/>
    <w:rsid w:val="004D77B2"/>
    <w:rsid w:val="004E1548"/>
    <w:rsid w:val="004F213A"/>
    <w:rsid w:val="004F3006"/>
    <w:rsid w:val="00520F5C"/>
    <w:rsid w:val="00526FCD"/>
    <w:rsid w:val="0053323F"/>
    <w:rsid w:val="0055567B"/>
    <w:rsid w:val="0056108D"/>
    <w:rsid w:val="00565D64"/>
    <w:rsid w:val="00566109"/>
    <w:rsid w:val="005673E1"/>
    <w:rsid w:val="0057456C"/>
    <w:rsid w:val="00574EB0"/>
    <w:rsid w:val="0057741D"/>
    <w:rsid w:val="0058101A"/>
    <w:rsid w:val="00582177"/>
    <w:rsid w:val="00593D50"/>
    <w:rsid w:val="005A5F8F"/>
    <w:rsid w:val="005A6921"/>
    <w:rsid w:val="005A7545"/>
    <w:rsid w:val="005A786D"/>
    <w:rsid w:val="005B3678"/>
    <w:rsid w:val="005C017C"/>
    <w:rsid w:val="005C5BBE"/>
    <w:rsid w:val="005D263C"/>
    <w:rsid w:val="005D2906"/>
    <w:rsid w:val="005D3A9C"/>
    <w:rsid w:val="005D508E"/>
    <w:rsid w:val="005E2301"/>
    <w:rsid w:val="005E59F3"/>
    <w:rsid w:val="005E6230"/>
    <w:rsid w:val="00604EAE"/>
    <w:rsid w:val="006100E7"/>
    <w:rsid w:val="00610B26"/>
    <w:rsid w:val="00612CE5"/>
    <w:rsid w:val="00614AA5"/>
    <w:rsid w:val="006163BA"/>
    <w:rsid w:val="0062358F"/>
    <w:rsid w:val="00633FDB"/>
    <w:rsid w:val="0063478A"/>
    <w:rsid w:val="0064208B"/>
    <w:rsid w:val="0064376A"/>
    <w:rsid w:val="00644D04"/>
    <w:rsid w:val="006455E5"/>
    <w:rsid w:val="006579C8"/>
    <w:rsid w:val="00660052"/>
    <w:rsid w:val="00673681"/>
    <w:rsid w:val="00682364"/>
    <w:rsid w:val="00691942"/>
    <w:rsid w:val="006974D7"/>
    <w:rsid w:val="006A68B4"/>
    <w:rsid w:val="006A7562"/>
    <w:rsid w:val="006B55FD"/>
    <w:rsid w:val="006C343C"/>
    <w:rsid w:val="006C40D7"/>
    <w:rsid w:val="006D30A4"/>
    <w:rsid w:val="006E6D7C"/>
    <w:rsid w:val="006F2AF0"/>
    <w:rsid w:val="007049B6"/>
    <w:rsid w:val="00705F11"/>
    <w:rsid w:val="007064CF"/>
    <w:rsid w:val="00714090"/>
    <w:rsid w:val="00737EA1"/>
    <w:rsid w:val="00741E99"/>
    <w:rsid w:val="007638DD"/>
    <w:rsid w:val="00763D0E"/>
    <w:rsid w:val="00777F1B"/>
    <w:rsid w:val="0078326A"/>
    <w:rsid w:val="00786501"/>
    <w:rsid w:val="007A4756"/>
    <w:rsid w:val="007C0170"/>
    <w:rsid w:val="007C0668"/>
    <w:rsid w:val="007C1F95"/>
    <w:rsid w:val="007C722C"/>
    <w:rsid w:val="007D3328"/>
    <w:rsid w:val="007D441A"/>
    <w:rsid w:val="007F48AA"/>
    <w:rsid w:val="007F6671"/>
    <w:rsid w:val="00803324"/>
    <w:rsid w:val="00804865"/>
    <w:rsid w:val="0081563B"/>
    <w:rsid w:val="00821031"/>
    <w:rsid w:val="008227F1"/>
    <w:rsid w:val="0082572F"/>
    <w:rsid w:val="0083012B"/>
    <w:rsid w:val="00840B46"/>
    <w:rsid w:val="00852C9D"/>
    <w:rsid w:val="00875E76"/>
    <w:rsid w:val="008763EE"/>
    <w:rsid w:val="008824E4"/>
    <w:rsid w:val="008855D7"/>
    <w:rsid w:val="008860DD"/>
    <w:rsid w:val="00893E06"/>
    <w:rsid w:val="008A3169"/>
    <w:rsid w:val="008A49C1"/>
    <w:rsid w:val="008A4DFE"/>
    <w:rsid w:val="008A6841"/>
    <w:rsid w:val="008B2B5F"/>
    <w:rsid w:val="008B7011"/>
    <w:rsid w:val="008D2D5B"/>
    <w:rsid w:val="008D488F"/>
    <w:rsid w:val="008F33AA"/>
    <w:rsid w:val="008F7077"/>
    <w:rsid w:val="009025E6"/>
    <w:rsid w:val="009034E6"/>
    <w:rsid w:val="009107E4"/>
    <w:rsid w:val="0091489D"/>
    <w:rsid w:val="009150A2"/>
    <w:rsid w:val="0091647E"/>
    <w:rsid w:val="0092240F"/>
    <w:rsid w:val="00926035"/>
    <w:rsid w:val="00932564"/>
    <w:rsid w:val="00934080"/>
    <w:rsid w:val="009341AA"/>
    <w:rsid w:val="00936CF5"/>
    <w:rsid w:val="00936E16"/>
    <w:rsid w:val="00947F0B"/>
    <w:rsid w:val="009512B6"/>
    <w:rsid w:val="0097641C"/>
    <w:rsid w:val="00976BBD"/>
    <w:rsid w:val="00991A36"/>
    <w:rsid w:val="00992E9B"/>
    <w:rsid w:val="009945CB"/>
    <w:rsid w:val="009A6CC1"/>
    <w:rsid w:val="009B173D"/>
    <w:rsid w:val="009B3C85"/>
    <w:rsid w:val="00A156C7"/>
    <w:rsid w:val="00A17646"/>
    <w:rsid w:val="00A27237"/>
    <w:rsid w:val="00A330EE"/>
    <w:rsid w:val="00A45D6E"/>
    <w:rsid w:val="00A559AB"/>
    <w:rsid w:val="00A62CB9"/>
    <w:rsid w:val="00A651A3"/>
    <w:rsid w:val="00A70495"/>
    <w:rsid w:val="00A86CAF"/>
    <w:rsid w:val="00AA5F76"/>
    <w:rsid w:val="00AC06EE"/>
    <w:rsid w:val="00AE0BAC"/>
    <w:rsid w:val="00AE49CD"/>
    <w:rsid w:val="00B05CC5"/>
    <w:rsid w:val="00B1523B"/>
    <w:rsid w:val="00B17665"/>
    <w:rsid w:val="00B30E6B"/>
    <w:rsid w:val="00B53955"/>
    <w:rsid w:val="00B53CE5"/>
    <w:rsid w:val="00B56556"/>
    <w:rsid w:val="00B5677A"/>
    <w:rsid w:val="00B62D6F"/>
    <w:rsid w:val="00B82DF0"/>
    <w:rsid w:val="00B84FCD"/>
    <w:rsid w:val="00B86E10"/>
    <w:rsid w:val="00BA02D3"/>
    <w:rsid w:val="00BA03B2"/>
    <w:rsid w:val="00BA7D0F"/>
    <w:rsid w:val="00BB4A86"/>
    <w:rsid w:val="00BC202E"/>
    <w:rsid w:val="00BC59FD"/>
    <w:rsid w:val="00BF7153"/>
    <w:rsid w:val="00BF72B2"/>
    <w:rsid w:val="00C04296"/>
    <w:rsid w:val="00C07DD9"/>
    <w:rsid w:val="00C22B56"/>
    <w:rsid w:val="00C239AF"/>
    <w:rsid w:val="00C301CB"/>
    <w:rsid w:val="00C31C86"/>
    <w:rsid w:val="00C47787"/>
    <w:rsid w:val="00C47B40"/>
    <w:rsid w:val="00C50A20"/>
    <w:rsid w:val="00C52AEE"/>
    <w:rsid w:val="00C55519"/>
    <w:rsid w:val="00C63725"/>
    <w:rsid w:val="00C71AE4"/>
    <w:rsid w:val="00C824EA"/>
    <w:rsid w:val="00C86978"/>
    <w:rsid w:val="00C87C0B"/>
    <w:rsid w:val="00C87E46"/>
    <w:rsid w:val="00CA0CC6"/>
    <w:rsid w:val="00CA1459"/>
    <w:rsid w:val="00CB1688"/>
    <w:rsid w:val="00CD0661"/>
    <w:rsid w:val="00CD2EC3"/>
    <w:rsid w:val="00CD596B"/>
    <w:rsid w:val="00CD70A3"/>
    <w:rsid w:val="00CD7AFB"/>
    <w:rsid w:val="00CE7154"/>
    <w:rsid w:val="00D04AD6"/>
    <w:rsid w:val="00D12245"/>
    <w:rsid w:val="00D15512"/>
    <w:rsid w:val="00D15AA8"/>
    <w:rsid w:val="00D16586"/>
    <w:rsid w:val="00D318CA"/>
    <w:rsid w:val="00D32F2D"/>
    <w:rsid w:val="00D36786"/>
    <w:rsid w:val="00D367E5"/>
    <w:rsid w:val="00D40934"/>
    <w:rsid w:val="00D42FCB"/>
    <w:rsid w:val="00D47083"/>
    <w:rsid w:val="00D55E5A"/>
    <w:rsid w:val="00D64A81"/>
    <w:rsid w:val="00D67A70"/>
    <w:rsid w:val="00D76F85"/>
    <w:rsid w:val="00DA2E2B"/>
    <w:rsid w:val="00DA43C2"/>
    <w:rsid w:val="00DB78B7"/>
    <w:rsid w:val="00DC1DEB"/>
    <w:rsid w:val="00DC2131"/>
    <w:rsid w:val="00DE6270"/>
    <w:rsid w:val="00DF383E"/>
    <w:rsid w:val="00E1339C"/>
    <w:rsid w:val="00E15F89"/>
    <w:rsid w:val="00E174FC"/>
    <w:rsid w:val="00E26C82"/>
    <w:rsid w:val="00E305BC"/>
    <w:rsid w:val="00E3284D"/>
    <w:rsid w:val="00E41F81"/>
    <w:rsid w:val="00E46378"/>
    <w:rsid w:val="00E50783"/>
    <w:rsid w:val="00E518AC"/>
    <w:rsid w:val="00E67C2F"/>
    <w:rsid w:val="00E72A7C"/>
    <w:rsid w:val="00E72ACD"/>
    <w:rsid w:val="00E862BD"/>
    <w:rsid w:val="00E87928"/>
    <w:rsid w:val="00E906C1"/>
    <w:rsid w:val="00E910B7"/>
    <w:rsid w:val="00E91B19"/>
    <w:rsid w:val="00E95B1F"/>
    <w:rsid w:val="00EA68EB"/>
    <w:rsid w:val="00EB1388"/>
    <w:rsid w:val="00EC114D"/>
    <w:rsid w:val="00EC72B4"/>
    <w:rsid w:val="00EC7431"/>
    <w:rsid w:val="00ED2052"/>
    <w:rsid w:val="00ED70FB"/>
    <w:rsid w:val="00EF10C9"/>
    <w:rsid w:val="00EF27DB"/>
    <w:rsid w:val="00F02636"/>
    <w:rsid w:val="00F11401"/>
    <w:rsid w:val="00F141BC"/>
    <w:rsid w:val="00F1448D"/>
    <w:rsid w:val="00F32E09"/>
    <w:rsid w:val="00F35DB1"/>
    <w:rsid w:val="00F71026"/>
    <w:rsid w:val="00F74908"/>
    <w:rsid w:val="00F919AF"/>
    <w:rsid w:val="00FA2B51"/>
    <w:rsid w:val="00FA5F3D"/>
    <w:rsid w:val="00FA6A1A"/>
    <w:rsid w:val="00FB1D6F"/>
    <w:rsid w:val="00FC08D7"/>
    <w:rsid w:val="00FC5A28"/>
    <w:rsid w:val="00FE5E7F"/>
    <w:rsid w:val="00FF0D20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29C28"/>
  <w15:docId w15:val="{8AF7A5A6-1895-4ED4-A150-74B07612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523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3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6E10"/>
    <w:rPr>
      <w:color w:val="808080"/>
    </w:rPr>
  </w:style>
  <w:style w:type="paragraph" w:customStyle="1" w:styleId="Normal1">
    <w:name w:val="Normal1"/>
    <w:basedOn w:val="Normal"/>
    <w:rsid w:val="00FE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FE5E7F"/>
    <w:rPr>
      <w:rFonts w:ascii="Times New Roman" w:hAnsi="Times New Roman" w:cs="Times New Roman" w:hint="default"/>
      <w:sz w:val="24"/>
      <w:szCs w:val="24"/>
    </w:rPr>
  </w:style>
  <w:style w:type="paragraph" w:customStyle="1" w:styleId="medium0020shading002010020002d0020accent00201">
    <w:name w:val="medium_0020shading_00201_0020_002d_0020accent_00201"/>
    <w:basedOn w:val="Normal"/>
    <w:rsid w:val="006B5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edium0020shading002010020002d0020accent00201char1">
    <w:name w:val="medium_0020shading_00201_0020_002d_0020accent_00201__char1"/>
    <w:basedOn w:val="DefaultParagraphFont"/>
    <w:rsid w:val="006B55FD"/>
    <w:rPr>
      <w:rFonts w:ascii="Calibri" w:hAnsi="Calibri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B6"/>
  </w:style>
  <w:style w:type="paragraph" w:styleId="Footer">
    <w:name w:val="footer"/>
    <w:basedOn w:val="Normal"/>
    <w:link w:val="FooterChar"/>
    <w:uiPriority w:val="99"/>
    <w:unhideWhenUsed/>
    <w:rsid w:val="0095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B6"/>
  </w:style>
  <w:style w:type="paragraph" w:styleId="NoSpacing">
    <w:name w:val="No Spacing"/>
    <w:link w:val="NoSpacingChar"/>
    <w:uiPriority w:val="1"/>
    <w:qFormat/>
    <w:rsid w:val="009512B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12B6"/>
    <w:rPr>
      <w:rFonts w:eastAsiaTheme="minorEastAsia"/>
      <w:lang w:eastAsia="ja-JP"/>
    </w:rPr>
  </w:style>
  <w:style w:type="paragraph" w:customStyle="1" w:styleId="Default">
    <w:name w:val="Default"/>
    <w:rsid w:val="00D04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B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B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47787"/>
    <w:pPr>
      <w:spacing w:after="120" w:line="276" w:lineRule="auto"/>
    </w:pPr>
    <w:rPr>
      <w:rFonts w:ascii="Calibri" w:eastAsia="Times New Roman" w:hAnsi="Calibri" w:cs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C47787"/>
    <w:rPr>
      <w:rFonts w:ascii="Calibri" w:eastAsia="Times New Roman" w:hAnsi="Calibri" w:cs="Times New Roman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135283"/>
    <w:pPr>
      <w:spacing w:after="150" w:line="240" w:lineRule="auto"/>
    </w:pPr>
    <w:rPr>
      <w:rFonts w:ascii="Arial" w:eastAsia="Times New Roman" w:hAnsi="Arial" w:cs="Arial"/>
      <w:color w:val="797C75"/>
      <w:spacing w:val="6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52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B3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3973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91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0015-E2BB-4F22-AC7D-C710D6980535}"/>
      </w:docPartPr>
      <w:docPartBody>
        <w:p w:rsidR="00EF307D" w:rsidRDefault="00EF4B16">
          <w:r w:rsidRPr="001648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E3B9FA32F4695B38EB5FED19C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A82D-8F2A-42E9-A488-4DEF379AEC4D}"/>
      </w:docPartPr>
      <w:docPartBody>
        <w:p w:rsidR="00EF307D" w:rsidRDefault="00EF4B16" w:rsidP="00EF4B16">
          <w:pPr>
            <w:pStyle w:val="358E3B9FA32F4695B38EB5FED19C84C3"/>
          </w:pPr>
          <w:r w:rsidRPr="001648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16"/>
    <w:rsid w:val="00474554"/>
    <w:rsid w:val="00633514"/>
    <w:rsid w:val="007C5DEA"/>
    <w:rsid w:val="00960122"/>
    <w:rsid w:val="00C81858"/>
    <w:rsid w:val="00D25576"/>
    <w:rsid w:val="00E26646"/>
    <w:rsid w:val="00E603DF"/>
    <w:rsid w:val="00EF307D"/>
    <w:rsid w:val="00EF4B16"/>
    <w:rsid w:val="00F22F6B"/>
    <w:rsid w:val="00F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16"/>
    <w:rPr>
      <w:color w:val="808080"/>
    </w:rPr>
  </w:style>
  <w:style w:type="paragraph" w:customStyle="1" w:styleId="358E3B9FA32F4695B38EB5FED19C84C3">
    <w:name w:val="358E3B9FA32F4695B38EB5FED19C84C3"/>
    <w:rsid w:val="00EF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2082-55D6-4943-8C49-1E3AA8DE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Sara Hayes</cp:lastModifiedBy>
  <cp:revision>6</cp:revision>
  <cp:lastPrinted>2014-05-21T11:35:00Z</cp:lastPrinted>
  <dcterms:created xsi:type="dcterms:W3CDTF">2019-06-18T19:09:00Z</dcterms:created>
  <dcterms:modified xsi:type="dcterms:W3CDTF">2022-04-25T11:53:00Z</dcterms:modified>
</cp:coreProperties>
</file>